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24D77" w14:textId="77777777" w:rsidR="00540418" w:rsidRPr="00DA7B8E" w:rsidRDefault="00540418" w:rsidP="00E818C3">
      <w:pPr>
        <w:pStyle w:val="KeinLeerraum1"/>
        <w:jc w:val="center"/>
        <w:rPr>
          <w:rFonts w:ascii="Times New Roman" w:hAnsi="Times New Roman"/>
          <w:b/>
          <w:sz w:val="24"/>
          <w:szCs w:val="24"/>
          <w:lang w:val="en-US"/>
        </w:rPr>
      </w:pPr>
      <w:bookmarkStart w:id="0" w:name="_GoBack"/>
      <w:bookmarkEnd w:id="0"/>
      <w:r w:rsidRPr="00DA7B8E">
        <w:rPr>
          <w:rFonts w:ascii="Times New Roman" w:hAnsi="Times New Roman"/>
          <w:b/>
          <w:sz w:val="24"/>
          <w:szCs w:val="24"/>
          <w:lang w:val="en-US"/>
        </w:rPr>
        <w:t>Supplementary Materials</w:t>
      </w:r>
    </w:p>
    <w:p w14:paraId="1D02B6E8" w14:textId="77777777" w:rsidR="00540418" w:rsidRPr="00DA7B8E" w:rsidRDefault="00540418" w:rsidP="00E818C3">
      <w:pPr>
        <w:pStyle w:val="KeinLeerraum1"/>
        <w:jc w:val="center"/>
        <w:rPr>
          <w:rFonts w:ascii="Times New Roman" w:hAnsi="Times New Roman"/>
          <w:b/>
          <w:lang w:val="en-US"/>
        </w:rPr>
      </w:pPr>
    </w:p>
    <w:p w14:paraId="0C2FB2AF" w14:textId="77777777" w:rsidR="00540418" w:rsidRPr="00DA7B8E" w:rsidRDefault="00540418" w:rsidP="00752470">
      <w:pPr>
        <w:pStyle w:val="KeinLeerraum1"/>
        <w:ind w:firstLine="720"/>
        <w:rPr>
          <w:rFonts w:ascii="Times New Roman" w:hAnsi="Times New Roman"/>
          <w:sz w:val="24"/>
          <w:szCs w:val="24"/>
        </w:rPr>
      </w:pPr>
      <w:r w:rsidRPr="00DA7B8E">
        <w:rPr>
          <w:rFonts w:ascii="Times New Roman" w:hAnsi="Times New Roman"/>
          <w:sz w:val="24"/>
          <w:szCs w:val="24"/>
        </w:rPr>
        <w:t xml:space="preserve">Full models are presented for each of the different tasks: geometric forms discrimination, underwater photos and drawings discrimination, </w:t>
      </w:r>
      <w:r w:rsidR="009C2403" w:rsidRPr="00DA7B8E">
        <w:rPr>
          <w:rFonts w:ascii="Times New Roman" w:hAnsi="Times New Roman"/>
          <w:sz w:val="24"/>
          <w:szCs w:val="24"/>
        </w:rPr>
        <w:t xml:space="preserve">clip art picture </w:t>
      </w:r>
      <w:r w:rsidRPr="00DA7B8E">
        <w:rPr>
          <w:rFonts w:ascii="Times New Roman" w:hAnsi="Times New Roman"/>
          <w:sz w:val="24"/>
          <w:szCs w:val="24"/>
        </w:rPr>
        <w:t>discrimination, and i</w:t>
      </w:r>
      <w:r w:rsidRPr="00DA7B8E">
        <w:rPr>
          <w:rFonts w:ascii="Times New Roman" w:hAnsi="Times New Roman"/>
          <w:color w:val="000000"/>
          <w:sz w:val="24"/>
          <w:szCs w:val="24"/>
          <w:shd w:val="clear" w:color="auto" w:fill="FFFFFF"/>
        </w:rPr>
        <w:t xml:space="preserve">nferential reasoning by exclusion </w:t>
      </w:r>
      <w:r w:rsidRPr="00DA7B8E">
        <w:rPr>
          <w:rFonts w:ascii="Times New Roman" w:hAnsi="Times New Roman"/>
          <w:sz w:val="24"/>
          <w:szCs w:val="24"/>
        </w:rPr>
        <w:t xml:space="preserve">Test 1 and Test 2. Stepwise removal of non-significant terms in order of decreasing significant was utilised. In case of non-significant effects, the average effect and SE are given at the point of their removal. </w:t>
      </w:r>
    </w:p>
    <w:p w14:paraId="1CE6933B" w14:textId="77777777" w:rsidR="00693DDE" w:rsidRPr="00DA7B8E" w:rsidRDefault="00693DDE" w:rsidP="00752470">
      <w:pPr>
        <w:pStyle w:val="KeinLeerraum1"/>
        <w:ind w:firstLine="720"/>
        <w:rPr>
          <w:rFonts w:ascii="Times New Roman" w:hAnsi="Times New Roman"/>
          <w:sz w:val="24"/>
          <w:szCs w:val="24"/>
        </w:rPr>
      </w:pPr>
    </w:p>
    <w:p w14:paraId="54AB05FD" w14:textId="77777777" w:rsidR="00693DDE" w:rsidRPr="00DA7B8E" w:rsidRDefault="00693DDE" w:rsidP="00752470">
      <w:pPr>
        <w:pStyle w:val="KeinLeerraum1"/>
        <w:ind w:firstLine="720"/>
        <w:rPr>
          <w:rFonts w:ascii="Times New Roman" w:hAnsi="Times New Roman"/>
          <w:sz w:val="24"/>
          <w:szCs w:val="24"/>
        </w:rPr>
      </w:pPr>
      <w:r w:rsidRPr="00DA7B8E">
        <w:rPr>
          <w:rFonts w:ascii="Times New Roman" w:hAnsi="Times New Roman"/>
          <w:sz w:val="24"/>
          <w:szCs w:val="24"/>
        </w:rPr>
        <w:t>Geometric forms discrimination</w:t>
      </w:r>
    </w:p>
    <w:p w14:paraId="4011A6A8" w14:textId="77777777" w:rsidR="00693DDE" w:rsidRPr="00DA7B8E" w:rsidRDefault="00693DDE" w:rsidP="00693DDE"/>
    <w:p w14:paraId="00335C84" w14:textId="77777777" w:rsidR="00693DDE" w:rsidRPr="00DA7B8E" w:rsidRDefault="00693DDE" w:rsidP="00693DDE">
      <w:pPr>
        <w:ind w:firstLine="720"/>
        <w:rPr>
          <w:noProof/>
          <w:lang w:val="en-US" w:eastAsia="en-US"/>
        </w:rPr>
      </w:pPr>
      <w:r w:rsidRPr="00DA7B8E">
        <w:rPr>
          <w:noProof/>
          <w:lang w:val="en-US" w:eastAsia="en-US"/>
        </w:rPr>
        <w:t xml:space="preserve">The geometric form discrimination was run in order for the dogs to become familiar with the two choice discrimination procedure, and to allow dogs to experience for the first time the consequence of touching a negative stimulus (S-). Results indicate that in a simple discrimination of two geometric forms no age differences were detected, however, the dogs had a preference for the </w:t>
      </w:r>
      <w:r w:rsidRPr="00DA7B8E">
        <w:t>‘</w:t>
      </w:r>
      <w:r w:rsidRPr="00DA7B8E">
        <w:rPr>
          <w:i/>
        </w:rPr>
        <w:t xml:space="preserve">circle’ </w:t>
      </w:r>
      <w:r w:rsidRPr="00DA7B8E">
        <w:t>stimuli</w:t>
      </w:r>
      <w:r w:rsidRPr="00DA7B8E">
        <w:rPr>
          <w:noProof/>
          <w:lang w:val="en-US" w:eastAsia="en-US"/>
        </w:rPr>
        <w:t xml:space="preserve">, which resulted in a significant difference between the stimulus groups. </w:t>
      </w:r>
    </w:p>
    <w:p w14:paraId="4D70F37E" w14:textId="77777777" w:rsidR="00693DDE" w:rsidRPr="00DA7B8E" w:rsidRDefault="00693DDE" w:rsidP="00693DDE">
      <w:pPr>
        <w:rPr>
          <w:lang w:val="en-US"/>
        </w:rPr>
      </w:pPr>
    </w:p>
    <w:p w14:paraId="013A03D1" w14:textId="77777777" w:rsidR="00693DDE" w:rsidRPr="00DA7B8E" w:rsidRDefault="00693DDE" w:rsidP="00693DDE">
      <w:pPr>
        <w:pStyle w:val="KeinLeerraum1"/>
        <w:rPr>
          <w:rFonts w:ascii="Times New Roman" w:hAnsi="Times New Roman"/>
        </w:rPr>
      </w:pPr>
      <w:r w:rsidRPr="00DA7B8E">
        <w:rPr>
          <w:rFonts w:ascii="Times New Roman" w:hAnsi="Times New Roman"/>
        </w:rPr>
        <w:t xml:space="preserve">Table S1: Negative binomial generalized linear models showing the direction of effects and the significance level of the terms in the geometric forms discrimination. </w:t>
      </w:r>
    </w:p>
    <w:p w14:paraId="29B11F07" w14:textId="77777777" w:rsidR="00540418" w:rsidRPr="00DA7B8E" w:rsidRDefault="00540418" w:rsidP="00D31630">
      <w:pPr>
        <w:pStyle w:val="KeinLeerraum1"/>
        <w:rPr>
          <w:rFonts w:ascii="Times New Roman" w:hAnsi="Times New Roman"/>
        </w:rPr>
      </w:pPr>
    </w:p>
    <w:tbl>
      <w:tblPr>
        <w:tblW w:w="9698" w:type="dxa"/>
        <w:tblLook w:val="00A0" w:firstRow="1" w:lastRow="0" w:firstColumn="1" w:lastColumn="0" w:noHBand="0" w:noVBand="0"/>
      </w:tblPr>
      <w:tblGrid>
        <w:gridCol w:w="3119"/>
        <w:gridCol w:w="2864"/>
        <w:gridCol w:w="992"/>
        <w:gridCol w:w="830"/>
        <w:gridCol w:w="1043"/>
        <w:gridCol w:w="850"/>
      </w:tblGrid>
      <w:tr w:rsidR="00540418" w:rsidRPr="00DA7B8E" w14:paraId="150DD85C" w14:textId="77777777">
        <w:trPr>
          <w:trHeight w:val="300"/>
        </w:trPr>
        <w:tc>
          <w:tcPr>
            <w:tcW w:w="3119" w:type="dxa"/>
            <w:tcBorders>
              <w:top w:val="nil"/>
              <w:left w:val="nil"/>
              <w:bottom w:val="single" w:sz="4" w:space="0" w:color="auto"/>
              <w:right w:val="nil"/>
            </w:tcBorders>
            <w:noWrap/>
            <w:vAlign w:val="bottom"/>
          </w:tcPr>
          <w:p w14:paraId="0B000891" w14:textId="77777777" w:rsidR="00540418" w:rsidRPr="00DA7B8E" w:rsidRDefault="00540418" w:rsidP="00D31630">
            <w:pPr>
              <w:pStyle w:val="KeinLeerraum1"/>
              <w:rPr>
                <w:rFonts w:ascii="Times New Roman" w:hAnsi="Times New Roman"/>
                <w:color w:val="000000"/>
                <w:lang w:val="en-US"/>
              </w:rPr>
            </w:pPr>
            <w:r w:rsidRPr="00DA7B8E">
              <w:rPr>
                <w:rFonts w:ascii="Times New Roman" w:hAnsi="Times New Roman"/>
                <w:color w:val="000000"/>
                <w:lang w:val="en-US"/>
              </w:rPr>
              <w:t>Response variable</w:t>
            </w:r>
          </w:p>
        </w:tc>
        <w:tc>
          <w:tcPr>
            <w:tcW w:w="2864" w:type="dxa"/>
            <w:tcBorders>
              <w:top w:val="nil"/>
              <w:left w:val="nil"/>
              <w:bottom w:val="single" w:sz="4" w:space="0" w:color="auto"/>
              <w:right w:val="nil"/>
            </w:tcBorders>
            <w:noWrap/>
            <w:vAlign w:val="bottom"/>
          </w:tcPr>
          <w:p w14:paraId="1B556A6C" w14:textId="77777777" w:rsidR="00540418" w:rsidRPr="00DA7B8E" w:rsidRDefault="00540418" w:rsidP="00D31630">
            <w:pPr>
              <w:pStyle w:val="KeinLeerraum1"/>
              <w:rPr>
                <w:rFonts w:ascii="Times New Roman" w:hAnsi="Times New Roman"/>
                <w:color w:val="000000"/>
                <w:lang w:val="en-US"/>
              </w:rPr>
            </w:pPr>
            <w:r w:rsidRPr="00DA7B8E">
              <w:rPr>
                <w:rFonts w:ascii="Times New Roman" w:hAnsi="Times New Roman"/>
                <w:color w:val="000000"/>
                <w:lang w:val="en-US"/>
              </w:rPr>
              <w:t>Full model</w:t>
            </w:r>
          </w:p>
        </w:tc>
        <w:tc>
          <w:tcPr>
            <w:tcW w:w="992" w:type="dxa"/>
            <w:tcBorders>
              <w:top w:val="nil"/>
              <w:left w:val="nil"/>
              <w:bottom w:val="single" w:sz="4" w:space="0" w:color="auto"/>
              <w:right w:val="nil"/>
            </w:tcBorders>
            <w:noWrap/>
            <w:vAlign w:val="bottom"/>
          </w:tcPr>
          <w:p w14:paraId="36E074DC" w14:textId="77777777" w:rsidR="00540418" w:rsidRPr="00DA7B8E" w:rsidRDefault="00540418" w:rsidP="006651A3">
            <w:pPr>
              <w:pStyle w:val="KeinLeerraum1"/>
              <w:jc w:val="center"/>
              <w:rPr>
                <w:rFonts w:ascii="Times New Roman" w:hAnsi="Times New Roman"/>
                <w:color w:val="000000"/>
                <w:lang w:val="en-US"/>
              </w:rPr>
            </w:pPr>
            <w:r w:rsidRPr="00DA7B8E">
              <w:rPr>
                <w:rFonts w:ascii="Times New Roman" w:hAnsi="Times New Roman"/>
                <w:color w:val="000000"/>
                <w:lang w:val="en-US"/>
              </w:rPr>
              <w:t>Average effect</w:t>
            </w:r>
          </w:p>
        </w:tc>
        <w:tc>
          <w:tcPr>
            <w:tcW w:w="830" w:type="dxa"/>
            <w:tcBorders>
              <w:top w:val="nil"/>
              <w:left w:val="nil"/>
              <w:bottom w:val="single" w:sz="4" w:space="0" w:color="auto"/>
              <w:right w:val="nil"/>
            </w:tcBorders>
            <w:noWrap/>
            <w:vAlign w:val="bottom"/>
          </w:tcPr>
          <w:p w14:paraId="5BEFDFEB" w14:textId="77777777" w:rsidR="00540418" w:rsidRPr="00DA7B8E" w:rsidRDefault="00540418" w:rsidP="006651A3">
            <w:pPr>
              <w:pStyle w:val="KeinLeerraum1"/>
              <w:jc w:val="center"/>
              <w:rPr>
                <w:rFonts w:ascii="Times New Roman" w:hAnsi="Times New Roman"/>
                <w:color w:val="000000"/>
                <w:lang w:val="en-US"/>
              </w:rPr>
            </w:pPr>
            <w:r w:rsidRPr="00DA7B8E">
              <w:rPr>
                <w:rFonts w:ascii="Times New Roman" w:hAnsi="Times New Roman"/>
                <w:color w:val="000000"/>
                <w:lang w:val="en-US"/>
              </w:rPr>
              <w:t>SE</w:t>
            </w:r>
          </w:p>
        </w:tc>
        <w:tc>
          <w:tcPr>
            <w:tcW w:w="1043" w:type="dxa"/>
            <w:tcBorders>
              <w:top w:val="nil"/>
              <w:left w:val="nil"/>
              <w:bottom w:val="single" w:sz="4" w:space="0" w:color="auto"/>
              <w:right w:val="nil"/>
            </w:tcBorders>
            <w:vAlign w:val="bottom"/>
          </w:tcPr>
          <w:p w14:paraId="1C6E212D" w14:textId="77777777" w:rsidR="00540418" w:rsidRPr="00DA7B8E" w:rsidRDefault="00540418" w:rsidP="006651A3">
            <w:pPr>
              <w:pStyle w:val="KeinLeerraum1"/>
              <w:jc w:val="center"/>
              <w:rPr>
                <w:rFonts w:ascii="Times New Roman" w:hAnsi="Times New Roman"/>
                <w:color w:val="000000"/>
                <w:lang w:val="en-US"/>
              </w:rPr>
            </w:pPr>
            <w:r w:rsidRPr="00DA7B8E">
              <w:rPr>
                <w:rFonts w:ascii="Times New Roman" w:hAnsi="Times New Roman"/>
                <w:color w:val="000000"/>
              </w:rPr>
              <w:t>Wald statistic</w:t>
            </w:r>
          </w:p>
        </w:tc>
        <w:tc>
          <w:tcPr>
            <w:tcW w:w="850" w:type="dxa"/>
            <w:tcBorders>
              <w:top w:val="nil"/>
              <w:left w:val="nil"/>
              <w:bottom w:val="single" w:sz="4" w:space="0" w:color="auto"/>
              <w:right w:val="nil"/>
            </w:tcBorders>
            <w:noWrap/>
            <w:vAlign w:val="bottom"/>
          </w:tcPr>
          <w:p w14:paraId="47FB76EA" w14:textId="77777777" w:rsidR="00540418" w:rsidRPr="00DA7B8E" w:rsidRDefault="00540418" w:rsidP="006651A3">
            <w:pPr>
              <w:pStyle w:val="KeinLeerraum1"/>
              <w:jc w:val="center"/>
              <w:rPr>
                <w:rFonts w:ascii="Times New Roman" w:hAnsi="Times New Roman"/>
                <w:color w:val="000000"/>
                <w:lang w:val="en-US"/>
              </w:rPr>
            </w:pPr>
            <w:r w:rsidRPr="00DA7B8E">
              <w:rPr>
                <w:rFonts w:ascii="Times New Roman" w:hAnsi="Times New Roman"/>
                <w:color w:val="000000"/>
                <w:lang w:val="en-US"/>
              </w:rPr>
              <w:t>P</w:t>
            </w:r>
          </w:p>
        </w:tc>
      </w:tr>
      <w:tr w:rsidR="00540418" w:rsidRPr="00DA7B8E" w14:paraId="3439714A" w14:textId="77777777">
        <w:trPr>
          <w:trHeight w:val="300"/>
        </w:trPr>
        <w:tc>
          <w:tcPr>
            <w:tcW w:w="3119" w:type="dxa"/>
            <w:tcBorders>
              <w:top w:val="single" w:sz="4" w:space="0" w:color="auto"/>
              <w:left w:val="nil"/>
              <w:bottom w:val="nil"/>
              <w:right w:val="nil"/>
            </w:tcBorders>
            <w:noWrap/>
            <w:vAlign w:val="bottom"/>
          </w:tcPr>
          <w:p w14:paraId="4F3203BC" w14:textId="77777777" w:rsidR="00540418" w:rsidRPr="00DA7B8E" w:rsidRDefault="00540418" w:rsidP="00D31630">
            <w:pPr>
              <w:pStyle w:val="KeinLeerraum1"/>
              <w:rPr>
                <w:rFonts w:ascii="Times New Roman" w:hAnsi="Times New Roman"/>
                <w:color w:val="000000"/>
                <w:lang w:val="en-US"/>
              </w:rPr>
            </w:pPr>
            <w:r w:rsidRPr="00DA7B8E">
              <w:rPr>
                <w:rFonts w:ascii="Times New Roman" w:hAnsi="Times New Roman"/>
                <w:color w:val="000000"/>
                <w:lang w:val="en-US"/>
              </w:rPr>
              <w:t>Number of sessions to criterion</w:t>
            </w:r>
          </w:p>
        </w:tc>
        <w:tc>
          <w:tcPr>
            <w:tcW w:w="2864" w:type="dxa"/>
            <w:tcBorders>
              <w:top w:val="single" w:sz="4" w:space="0" w:color="auto"/>
              <w:left w:val="nil"/>
              <w:bottom w:val="nil"/>
              <w:right w:val="nil"/>
            </w:tcBorders>
            <w:noWrap/>
            <w:vAlign w:val="bottom"/>
          </w:tcPr>
          <w:p w14:paraId="4CC6139F" w14:textId="77777777" w:rsidR="00540418" w:rsidRPr="00DA7B8E" w:rsidRDefault="00540418" w:rsidP="00D31630">
            <w:pPr>
              <w:pStyle w:val="KeinLeerraum1"/>
              <w:rPr>
                <w:rFonts w:ascii="Times New Roman" w:hAnsi="Times New Roman"/>
                <w:color w:val="000000"/>
                <w:lang w:val="en-US"/>
              </w:rPr>
            </w:pPr>
            <w:r w:rsidRPr="00DA7B8E">
              <w:rPr>
                <w:rFonts w:ascii="Times New Roman" w:hAnsi="Times New Roman"/>
                <w:color w:val="000000"/>
              </w:rPr>
              <w:t>Stimulus group: Square</w:t>
            </w:r>
          </w:p>
        </w:tc>
        <w:tc>
          <w:tcPr>
            <w:tcW w:w="992" w:type="dxa"/>
            <w:tcBorders>
              <w:top w:val="single" w:sz="4" w:space="0" w:color="auto"/>
              <w:left w:val="nil"/>
              <w:bottom w:val="nil"/>
              <w:right w:val="nil"/>
            </w:tcBorders>
            <w:noWrap/>
            <w:vAlign w:val="bottom"/>
          </w:tcPr>
          <w:p w14:paraId="65EB89CF" w14:textId="77777777" w:rsidR="00540418" w:rsidRPr="00DA7B8E" w:rsidRDefault="00540418" w:rsidP="00D31630">
            <w:pPr>
              <w:pStyle w:val="KeinLeerraum1"/>
              <w:rPr>
                <w:rFonts w:ascii="Times New Roman" w:hAnsi="Times New Roman"/>
                <w:color w:val="000000"/>
                <w:lang w:val="en-US"/>
              </w:rPr>
            </w:pPr>
            <w:r w:rsidRPr="00DA7B8E">
              <w:rPr>
                <w:rFonts w:ascii="Times New Roman" w:hAnsi="Times New Roman"/>
                <w:color w:val="000000"/>
                <w:lang w:val="en-US"/>
              </w:rPr>
              <w:t>1.2751</w:t>
            </w:r>
          </w:p>
        </w:tc>
        <w:tc>
          <w:tcPr>
            <w:tcW w:w="830" w:type="dxa"/>
            <w:tcBorders>
              <w:top w:val="single" w:sz="4" w:space="0" w:color="auto"/>
              <w:left w:val="nil"/>
              <w:bottom w:val="nil"/>
              <w:right w:val="nil"/>
            </w:tcBorders>
            <w:noWrap/>
            <w:vAlign w:val="bottom"/>
          </w:tcPr>
          <w:p w14:paraId="1812BC3E" w14:textId="77777777" w:rsidR="00540418" w:rsidRPr="00DA7B8E" w:rsidRDefault="00540418" w:rsidP="009A2DA9">
            <w:pPr>
              <w:pStyle w:val="KeinLeerraum1"/>
              <w:rPr>
                <w:rFonts w:ascii="Times New Roman" w:hAnsi="Times New Roman"/>
                <w:color w:val="000000"/>
                <w:lang w:val="en-US"/>
              </w:rPr>
            </w:pPr>
            <w:r w:rsidRPr="00DA7B8E">
              <w:rPr>
                <w:rFonts w:ascii="Times New Roman" w:hAnsi="Times New Roman"/>
                <w:color w:val="000000"/>
                <w:lang w:val="en-US"/>
              </w:rPr>
              <w:t>0.1681</w:t>
            </w:r>
          </w:p>
        </w:tc>
        <w:tc>
          <w:tcPr>
            <w:tcW w:w="1043" w:type="dxa"/>
            <w:tcBorders>
              <w:top w:val="single" w:sz="4" w:space="0" w:color="auto"/>
              <w:left w:val="nil"/>
              <w:bottom w:val="nil"/>
              <w:right w:val="nil"/>
            </w:tcBorders>
            <w:vAlign w:val="bottom"/>
          </w:tcPr>
          <w:p w14:paraId="21CC5B89" w14:textId="77777777" w:rsidR="00540418" w:rsidRPr="00DA7B8E" w:rsidRDefault="00540418" w:rsidP="00D31630">
            <w:pPr>
              <w:pStyle w:val="KeinLeerraum1"/>
              <w:rPr>
                <w:rFonts w:ascii="Times New Roman" w:hAnsi="Times New Roman"/>
                <w:color w:val="000000"/>
                <w:lang w:val="en-US"/>
              </w:rPr>
            </w:pPr>
            <w:r w:rsidRPr="00DA7B8E">
              <w:rPr>
                <w:rFonts w:ascii="Times New Roman" w:hAnsi="Times New Roman"/>
                <w:color w:val="000000"/>
                <w:lang w:val="en-US"/>
              </w:rPr>
              <w:t>46.5038</w:t>
            </w:r>
          </w:p>
        </w:tc>
        <w:tc>
          <w:tcPr>
            <w:tcW w:w="850" w:type="dxa"/>
            <w:tcBorders>
              <w:top w:val="single" w:sz="4" w:space="0" w:color="auto"/>
              <w:left w:val="nil"/>
              <w:bottom w:val="nil"/>
              <w:right w:val="nil"/>
            </w:tcBorders>
            <w:noWrap/>
            <w:vAlign w:val="bottom"/>
          </w:tcPr>
          <w:p w14:paraId="37E05569" w14:textId="77777777" w:rsidR="00540418" w:rsidRPr="00DA7B8E" w:rsidRDefault="00540418" w:rsidP="00A408E5">
            <w:pPr>
              <w:pStyle w:val="KeinLeerraum1"/>
              <w:jc w:val="both"/>
              <w:rPr>
                <w:rFonts w:ascii="Times New Roman" w:hAnsi="Times New Roman"/>
                <w:b/>
                <w:color w:val="000000"/>
                <w:lang w:val="en-US"/>
              </w:rPr>
            </w:pPr>
            <w:r w:rsidRPr="00DA7B8E">
              <w:rPr>
                <w:rFonts w:ascii="Times New Roman" w:hAnsi="Times New Roman"/>
                <w:b/>
                <w:color w:val="000000"/>
                <w:lang w:val="en-US"/>
              </w:rPr>
              <w:t>&lt;0.001</w:t>
            </w:r>
          </w:p>
        </w:tc>
      </w:tr>
      <w:tr w:rsidR="00540418" w:rsidRPr="00DA7B8E" w14:paraId="6FB75DEB" w14:textId="77777777">
        <w:trPr>
          <w:trHeight w:val="300"/>
        </w:trPr>
        <w:tc>
          <w:tcPr>
            <w:tcW w:w="3119" w:type="dxa"/>
            <w:tcBorders>
              <w:top w:val="nil"/>
              <w:left w:val="nil"/>
              <w:bottom w:val="nil"/>
              <w:right w:val="nil"/>
            </w:tcBorders>
            <w:noWrap/>
            <w:vAlign w:val="bottom"/>
          </w:tcPr>
          <w:p w14:paraId="1ABBFD0D" w14:textId="77777777" w:rsidR="00540418" w:rsidRPr="00DA7B8E" w:rsidRDefault="00540418" w:rsidP="00D31630">
            <w:pPr>
              <w:pStyle w:val="KeinLeerraum1"/>
              <w:rPr>
                <w:rFonts w:ascii="Times New Roman" w:hAnsi="Times New Roman"/>
                <w:color w:val="000000"/>
                <w:lang w:val="en-US"/>
              </w:rPr>
            </w:pPr>
          </w:p>
        </w:tc>
        <w:tc>
          <w:tcPr>
            <w:tcW w:w="2864" w:type="dxa"/>
            <w:tcBorders>
              <w:top w:val="nil"/>
              <w:left w:val="nil"/>
              <w:bottom w:val="nil"/>
              <w:right w:val="nil"/>
            </w:tcBorders>
            <w:noWrap/>
            <w:vAlign w:val="bottom"/>
          </w:tcPr>
          <w:p w14:paraId="38E7950B" w14:textId="77777777" w:rsidR="00540418" w:rsidRPr="00DA7B8E" w:rsidRDefault="00540418" w:rsidP="00FD44A9">
            <w:pPr>
              <w:pStyle w:val="KeinLeerraum1"/>
              <w:rPr>
                <w:rFonts w:ascii="Times New Roman" w:hAnsi="Times New Roman"/>
                <w:color w:val="000000"/>
                <w:lang w:val="en-US"/>
              </w:rPr>
            </w:pPr>
            <w:r w:rsidRPr="00DA7B8E">
              <w:rPr>
                <w:rFonts w:ascii="Times New Roman" w:hAnsi="Times New Roman"/>
                <w:color w:val="000000"/>
                <w:lang w:val="en-US"/>
              </w:rPr>
              <w:t>Sex: Male</w:t>
            </w:r>
          </w:p>
        </w:tc>
        <w:tc>
          <w:tcPr>
            <w:tcW w:w="992" w:type="dxa"/>
            <w:tcBorders>
              <w:top w:val="nil"/>
              <w:left w:val="nil"/>
              <w:bottom w:val="nil"/>
              <w:right w:val="nil"/>
            </w:tcBorders>
            <w:noWrap/>
            <w:vAlign w:val="bottom"/>
          </w:tcPr>
          <w:p w14:paraId="274D9F1D" w14:textId="77777777" w:rsidR="00540418" w:rsidRPr="00DA7B8E" w:rsidRDefault="00540418" w:rsidP="00454524">
            <w:pPr>
              <w:pStyle w:val="KeinLeerraum1"/>
              <w:rPr>
                <w:rFonts w:ascii="Times New Roman" w:hAnsi="Times New Roman"/>
                <w:color w:val="000000"/>
                <w:lang w:val="en-US"/>
              </w:rPr>
            </w:pPr>
            <w:r w:rsidRPr="00DA7B8E">
              <w:rPr>
                <w:rFonts w:ascii="Times New Roman" w:hAnsi="Times New Roman"/>
                <w:color w:val="000000"/>
                <w:lang w:val="en-US"/>
              </w:rPr>
              <w:t>0.2294</w:t>
            </w:r>
          </w:p>
        </w:tc>
        <w:tc>
          <w:tcPr>
            <w:tcW w:w="830" w:type="dxa"/>
            <w:tcBorders>
              <w:top w:val="nil"/>
              <w:left w:val="nil"/>
              <w:bottom w:val="nil"/>
              <w:right w:val="nil"/>
            </w:tcBorders>
            <w:noWrap/>
            <w:vAlign w:val="bottom"/>
          </w:tcPr>
          <w:p w14:paraId="67DDE663" w14:textId="77777777" w:rsidR="00540418" w:rsidRPr="00DA7B8E" w:rsidRDefault="00540418" w:rsidP="00454524">
            <w:pPr>
              <w:pStyle w:val="KeinLeerraum1"/>
              <w:rPr>
                <w:rFonts w:ascii="Times New Roman" w:hAnsi="Times New Roman"/>
                <w:color w:val="000000"/>
                <w:lang w:val="en-US"/>
              </w:rPr>
            </w:pPr>
            <w:r w:rsidRPr="00DA7B8E">
              <w:rPr>
                <w:rFonts w:ascii="Times New Roman" w:hAnsi="Times New Roman"/>
                <w:color w:val="000000"/>
                <w:lang w:val="en-US"/>
              </w:rPr>
              <w:t>0.1677</w:t>
            </w:r>
          </w:p>
        </w:tc>
        <w:tc>
          <w:tcPr>
            <w:tcW w:w="1043" w:type="dxa"/>
            <w:tcBorders>
              <w:top w:val="nil"/>
              <w:left w:val="nil"/>
              <w:bottom w:val="nil"/>
              <w:right w:val="nil"/>
            </w:tcBorders>
            <w:vAlign w:val="bottom"/>
          </w:tcPr>
          <w:p w14:paraId="46DC4F69" w14:textId="77777777" w:rsidR="00540418" w:rsidRPr="00DA7B8E" w:rsidRDefault="00540418" w:rsidP="00454524">
            <w:pPr>
              <w:pStyle w:val="KeinLeerraum1"/>
              <w:rPr>
                <w:rFonts w:ascii="Times New Roman" w:hAnsi="Times New Roman"/>
                <w:color w:val="000000"/>
              </w:rPr>
            </w:pPr>
            <w:r w:rsidRPr="00DA7B8E">
              <w:rPr>
                <w:rFonts w:ascii="Times New Roman" w:hAnsi="Times New Roman"/>
                <w:color w:val="000000"/>
              </w:rPr>
              <w:t>1.8688</w:t>
            </w:r>
          </w:p>
        </w:tc>
        <w:tc>
          <w:tcPr>
            <w:tcW w:w="850" w:type="dxa"/>
            <w:tcBorders>
              <w:top w:val="nil"/>
              <w:left w:val="nil"/>
              <w:bottom w:val="nil"/>
              <w:right w:val="nil"/>
            </w:tcBorders>
            <w:noWrap/>
            <w:vAlign w:val="bottom"/>
          </w:tcPr>
          <w:p w14:paraId="0CDF5B1F" w14:textId="77777777" w:rsidR="00540418" w:rsidRPr="00DA7B8E" w:rsidRDefault="00540418" w:rsidP="009A2DA9">
            <w:pPr>
              <w:pStyle w:val="KeinLeerraum1"/>
              <w:rPr>
                <w:rFonts w:ascii="Times New Roman" w:hAnsi="Times New Roman"/>
                <w:color w:val="000000"/>
              </w:rPr>
            </w:pPr>
            <w:r w:rsidRPr="00DA7B8E">
              <w:rPr>
                <w:rFonts w:ascii="Times New Roman" w:hAnsi="Times New Roman"/>
                <w:color w:val="000000"/>
              </w:rPr>
              <w:t>0.1716</w:t>
            </w:r>
          </w:p>
        </w:tc>
      </w:tr>
      <w:tr w:rsidR="00540418" w:rsidRPr="00DA7B8E" w14:paraId="0E2632C9" w14:textId="77777777">
        <w:trPr>
          <w:trHeight w:val="300"/>
        </w:trPr>
        <w:tc>
          <w:tcPr>
            <w:tcW w:w="3119" w:type="dxa"/>
            <w:tcBorders>
              <w:top w:val="nil"/>
              <w:left w:val="nil"/>
              <w:bottom w:val="nil"/>
              <w:right w:val="nil"/>
            </w:tcBorders>
            <w:noWrap/>
            <w:vAlign w:val="bottom"/>
          </w:tcPr>
          <w:p w14:paraId="689B0046" w14:textId="77777777" w:rsidR="00540418" w:rsidRPr="00DA7B8E" w:rsidRDefault="00540418" w:rsidP="00D31630">
            <w:pPr>
              <w:pStyle w:val="KeinLeerraum1"/>
              <w:rPr>
                <w:rFonts w:ascii="Times New Roman" w:hAnsi="Times New Roman"/>
                <w:color w:val="000000"/>
                <w:lang w:val="en-US"/>
              </w:rPr>
            </w:pPr>
          </w:p>
        </w:tc>
        <w:tc>
          <w:tcPr>
            <w:tcW w:w="2864" w:type="dxa"/>
            <w:tcBorders>
              <w:top w:val="nil"/>
              <w:left w:val="nil"/>
              <w:bottom w:val="nil"/>
              <w:right w:val="nil"/>
            </w:tcBorders>
            <w:noWrap/>
            <w:vAlign w:val="bottom"/>
          </w:tcPr>
          <w:p w14:paraId="1D6659AB" w14:textId="77777777" w:rsidR="00540418" w:rsidRPr="00DA7B8E" w:rsidRDefault="00540418" w:rsidP="00D31630">
            <w:pPr>
              <w:pStyle w:val="KeinLeerraum1"/>
              <w:rPr>
                <w:rFonts w:ascii="Times New Roman" w:hAnsi="Times New Roman"/>
                <w:color w:val="000000"/>
                <w:lang w:val="en-US"/>
              </w:rPr>
            </w:pPr>
            <w:r w:rsidRPr="00DA7B8E">
              <w:rPr>
                <w:rFonts w:ascii="Times New Roman" w:hAnsi="Times New Roman"/>
                <w:color w:val="000000"/>
                <w:lang w:val="en-US"/>
              </w:rPr>
              <w:t>Age in months</w:t>
            </w:r>
          </w:p>
        </w:tc>
        <w:tc>
          <w:tcPr>
            <w:tcW w:w="992" w:type="dxa"/>
            <w:tcBorders>
              <w:top w:val="nil"/>
              <w:left w:val="nil"/>
              <w:bottom w:val="nil"/>
              <w:right w:val="nil"/>
            </w:tcBorders>
            <w:noWrap/>
            <w:vAlign w:val="bottom"/>
          </w:tcPr>
          <w:p w14:paraId="7A8ABF99" w14:textId="77777777" w:rsidR="00540418" w:rsidRPr="00DA7B8E" w:rsidRDefault="00540418" w:rsidP="00454524">
            <w:pPr>
              <w:pStyle w:val="KeinLeerraum1"/>
              <w:rPr>
                <w:rFonts w:ascii="Times New Roman" w:hAnsi="Times New Roman"/>
                <w:color w:val="000000"/>
                <w:lang w:val="en-US"/>
              </w:rPr>
            </w:pPr>
            <w:r w:rsidRPr="00DA7B8E">
              <w:rPr>
                <w:rFonts w:ascii="Times New Roman" w:hAnsi="Times New Roman"/>
                <w:color w:val="000000"/>
                <w:lang w:val="en-US"/>
              </w:rPr>
              <w:t>0.0021</w:t>
            </w:r>
          </w:p>
        </w:tc>
        <w:tc>
          <w:tcPr>
            <w:tcW w:w="830" w:type="dxa"/>
            <w:tcBorders>
              <w:top w:val="nil"/>
              <w:left w:val="nil"/>
              <w:bottom w:val="nil"/>
              <w:right w:val="nil"/>
            </w:tcBorders>
            <w:noWrap/>
            <w:vAlign w:val="bottom"/>
          </w:tcPr>
          <w:p w14:paraId="37E53F8D" w14:textId="77777777" w:rsidR="00540418" w:rsidRPr="00DA7B8E" w:rsidRDefault="00540418" w:rsidP="00454524">
            <w:pPr>
              <w:pStyle w:val="KeinLeerraum1"/>
              <w:rPr>
                <w:rFonts w:ascii="Times New Roman" w:hAnsi="Times New Roman"/>
                <w:color w:val="000000"/>
                <w:lang w:val="en-US"/>
              </w:rPr>
            </w:pPr>
            <w:r w:rsidRPr="00DA7B8E">
              <w:rPr>
                <w:rFonts w:ascii="Times New Roman" w:hAnsi="Times New Roman"/>
                <w:color w:val="000000"/>
                <w:lang w:val="en-US"/>
              </w:rPr>
              <w:t>0.0025</w:t>
            </w:r>
          </w:p>
        </w:tc>
        <w:tc>
          <w:tcPr>
            <w:tcW w:w="1043" w:type="dxa"/>
            <w:tcBorders>
              <w:top w:val="nil"/>
              <w:left w:val="nil"/>
              <w:bottom w:val="nil"/>
              <w:right w:val="nil"/>
            </w:tcBorders>
            <w:vAlign w:val="bottom"/>
          </w:tcPr>
          <w:p w14:paraId="70C3DE82" w14:textId="77777777" w:rsidR="00540418" w:rsidRPr="00DA7B8E" w:rsidRDefault="00540418" w:rsidP="00454524">
            <w:pPr>
              <w:pStyle w:val="KeinLeerraum1"/>
              <w:rPr>
                <w:rFonts w:ascii="Times New Roman" w:hAnsi="Times New Roman"/>
                <w:color w:val="000000"/>
                <w:lang w:val="en-US"/>
              </w:rPr>
            </w:pPr>
            <w:r w:rsidRPr="00DA7B8E">
              <w:rPr>
                <w:rFonts w:ascii="Times New Roman" w:hAnsi="Times New Roman"/>
                <w:color w:val="000000"/>
                <w:lang w:val="en-US"/>
              </w:rPr>
              <w:t>0.6764</w:t>
            </w:r>
          </w:p>
        </w:tc>
        <w:tc>
          <w:tcPr>
            <w:tcW w:w="850" w:type="dxa"/>
            <w:tcBorders>
              <w:top w:val="nil"/>
              <w:left w:val="nil"/>
              <w:bottom w:val="nil"/>
              <w:right w:val="nil"/>
            </w:tcBorders>
            <w:noWrap/>
            <w:vAlign w:val="bottom"/>
          </w:tcPr>
          <w:p w14:paraId="253C1CB6" w14:textId="77777777" w:rsidR="00540418" w:rsidRPr="00DA7B8E" w:rsidRDefault="00540418" w:rsidP="00454524">
            <w:pPr>
              <w:pStyle w:val="KeinLeerraum1"/>
              <w:rPr>
                <w:rFonts w:ascii="Times New Roman" w:hAnsi="Times New Roman"/>
                <w:color w:val="000000"/>
                <w:lang w:val="en-US"/>
              </w:rPr>
            </w:pPr>
            <w:r w:rsidRPr="00DA7B8E">
              <w:rPr>
                <w:rFonts w:ascii="Times New Roman" w:hAnsi="Times New Roman"/>
                <w:color w:val="000000"/>
                <w:lang w:val="en-US"/>
              </w:rPr>
              <w:t>0.4108</w:t>
            </w:r>
          </w:p>
        </w:tc>
      </w:tr>
      <w:tr w:rsidR="00540418" w:rsidRPr="00DA7B8E" w14:paraId="07720D58" w14:textId="77777777">
        <w:trPr>
          <w:trHeight w:val="300"/>
        </w:trPr>
        <w:tc>
          <w:tcPr>
            <w:tcW w:w="3119" w:type="dxa"/>
            <w:tcBorders>
              <w:top w:val="nil"/>
              <w:left w:val="nil"/>
              <w:bottom w:val="nil"/>
              <w:right w:val="nil"/>
            </w:tcBorders>
            <w:noWrap/>
            <w:vAlign w:val="bottom"/>
          </w:tcPr>
          <w:p w14:paraId="6A76F321" w14:textId="77777777" w:rsidR="00540418" w:rsidRPr="00DA7B8E" w:rsidRDefault="00540418" w:rsidP="00D31630">
            <w:pPr>
              <w:pStyle w:val="KeinLeerraum1"/>
              <w:rPr>
                <w:rFonts w:ascii="Times New Roman" w:hAnsi="Times New Roman"/>
                <w:color w:val="000000"/>
                <w:lang w:val="en-US"/>
              </w:rPr>
            </w:pPr>
          </w:p>
        </w:tc>
        <w:tc>
          <w:tcPr>
            <w:tcW w:w="2864" w:type="dxa"/>
            <w:tcBorders>
              <w:top w:val="nil"/>
              <w:left w:val="nil"/>
              <w:bottom w:val="nil"/>
              <w:right w:val="nil"/>
            </w:tcBorders>
            <w:noWrap/>
            <w:vAlign w:val="bottom"/>
          </w:tcPr>
          <w:p w14:paraId="705A15F9" w14:textId="77777777" w:rsidR="00540418" w:rsidRPr="00DA7B8E" w:rsidRDefault="00540418" w:rsidP="00D31630">
            <w:pPr>
              <w:pStyle w:val="KeinLeerraum1"/>
              <w:rPr>
                <w:rFonts w:ascii="Times New Roman" w:hAnsi="Times New Roman"/>
                <w:color w:val="000000"/>
                <w:lang w:val="en-US"/>
              </w:rPr>
            </w:pPr>
            <w:r w:rsidRPr="00DA7B8E">
              <w:rPr>
                <w:rFonts w:ascii="Times New Roman" w:hAnsi="Times New Roman"/>
                <w:color w:val="000000"/>
                <w:lang w:val="en-US"/>
              </w:rPr>
              <w:t>Neuter: Neutered</w:t>
            </w:r>
          </w:p>
        </w:tc>
        <w:tc>
          <w:tcPr>
            <w:tcW w:w="992" w:type="dxa"/>
            <w:tcBorders>
              <w:top w:val="nil"/>
              <w:left w:val="nil"/>
              <w:bottom w:val="nil"/>
              <w:right w:val="nil"/>
            </w:tcBorders>
            <w:noWrap/>
            <w:vAlign w:val="bottom"/>
          </w:tcPr>
          <w:p w14:paraId="4B09DB41" w14:textId="77777777" w:rsidR="00540418" w:rsidRPr="00DA7B8E" w:rsidRDefault="00540418" w:rsidP="00454524">
            <w:pPr>
              <w:pStyle w:val="KeinLeerraum1"/>
              <w:rPr>
                <w:rFonts w:ascii="Times New Roman" w:hAnsi="Times New Roman"/>
                <w:color w:val="000000"/>
                <w:lang w:val="en-US"/>
              </w:rPr>
            </w:pPr>
            <w:r w:rsidRPr="00DA7B8E">
              <w:rPr>
                <w:rFonts w:ascii="Times New Roman" w:hAnsi="Times New Roman"/>
                <w:color w:val="000000"/>
                <w:lang w:val="en-US"/>
              </w:rPr>
              <w:t>-0.1522</w:t>
            </w:r>
          </w:p>
        </w:tc>
        <w:tc>
          <w:tcPr>
            <w:tcW w:w="830" w:type="dxa"/>
            <w:tcBorders>
              <w:top w:val="nil"/>
              <w:left w:val="nil"/>
              <w:bottom w:val="nil"/>
              <w:right w:val="nil"/>
            </w:tcBorders>
            <w:noWrap/>
            <w:vAlign w:val="bottom"/>
          </w:tcPr>
          <w:p w14:paraId="542D38BC" w14:textId="77777777" w:rsidR="00540418" w:rsidRPr="00DA7B8E" w:rsidRDefault="00540418" w:rsidP="00454524">
            <w:pPr>
              <w:pStyle w:val="KeinLeerraum1"/>
              <w:rPr>
                <w:rFonts w:ascii="Times New Roman" w:hAnsi="Times New Roman"/>
                <w:color w:val="000000"/>
                <w:lang w:val="en-US"/>
              </w:rPr>
            </w:pPr>
            <w:r w:rsidRPr="00DA7B8E">
              <w:rPr>
                <w:rFonts w:ascii="Times New Roman" w:hAnsi="Times New Roman"/>
                <w:color w:val="000000"/>
                <w:lang w:val="en-US"/>
              </w:rPr>
              <w:t>0.2082</w:t>
            </w:r>
          </w:p>
        </w:tc>
        <w:tc>
          <w:tcPr>
            <w:tcW w:w="1043" w:type="dxa"/>
            <w:tcBorders>
              <w:top w:val="nil"/>
              <w:left w:val="nil"/>
              <w:bottom w:val="nil"/>
              <w:right w:val="nil"/>
            </w:tcBorders>
            <w:vAlign w:val="bottom"/>
          </w:tcPr>
          <w:p w14:paraId="65E66241" w14:textId="77777777" w:rsidR="00540418" w:rsidRPr="00DA7B8E" w:rsidRDefault="00540418" w:rsidP="00454524">
            <w:pPr>
              <w:pStyle w:val="KeinLeerraum1"/>
              <w:rPr>
                <w:rFonts w:ascii="Times New Roman" w:hAnsi="Times New Roman"/>
                <w:color w:val="000000"/>
                <w:lang w:val="en-US"/>
              </w:rPr>
            </w:pPr>
            <w:r w:rsidRPr="00DA7B8E">
              <w:rPr>
                <w:rFonts w:ascii="Times New Roman" w:hAnsi="Times New Roman"/>
                <w:color w:val="000000"/>
                <w:lang w:val="en-US"/>
              </w:rPr>
              <w:t>0.5090</w:t>
            </w:r>
          </w:p>
        </w:tc>
        <w:tc>
          <w:tcPr>
            <w:tcW w:w="850" w:type="dxa"/>
            <w:tcBorders>
              <w:top w:val="nil"/>
              <w:left w:val="nil"/>
              <w:bottom w:val="nil"/>
              <w:right w:val="nil"/>
            </w:tcBorders>
            <w:noWrap/>
            <w:vAlign w:val="bottom"/>
          </w:tcPr>
          <w:p w14:paraId="52544F46" w14:textId="77777777" w:rsidR="00540418" w:rsidRPr="00DA7B8E" w:rsidRDefault="00540418" w:rsidP="00454524">
            <w:pPr>
              <w:pStyle w:val="KeinLeerraum1"/>
              <w:rPr>
                <w:rFonts w:ascii="Times New Roman" w:hAnsi="Times New Roman"/>
                <w:color w:val="000000"/>
                <w:lang w:val="en-US"/>
              </w:rPr>
            </w:pPr>
            <w:r w:rsidRPr="00DA7B8E">
              <w:rPr>
                <w:rFonts w:ascii="Times New Roman" w:hAnsi="Times New Roman"/>
                <w:color w:val="000000"/>
                <w:lang w:val="en-US"/>
              </w:rPr>
              <w:t>0.4756</w:t>
            </w:r>
          </w:p>
        </w:tc>
      </w:tr>
      <w:tr w:rsidR="00540418" w:rsidRPr="00DA7B8E" w14:paraId="5C7901E9" w14:textId="77777777">
        <w:trPr>
          <w:trHeight w:val="300"/>
        </w:trPr>
        <w:tc>
          <w:tcPr>
            <w:tcW w:w="3119" w:type="dxa"/>
            <w:tcBorders>
              <w:top w:val="nil"/>
              <w:left w:val="nil"/>
              <w:bottom w:val="nil"/>
              <w:right w:val="nil"/>
            </w:tcBorders>
            <w:noWrap/>
            <w:vAlign w:val="bottom"/>
          </w:tcPr>
          <w:p w14:paraId="3D76A570" w14:textId="77777777" w:rsidR="00540418" w:rsidRPr="00DA7B8E" w:rsidRDefault="00540418" w:rsidP="00D31630">
            <w:pPr>
              <w:pStyle w:val="KeinLeerraum1"/>
              <w:rPr>
                <w:rFonts w:ascii="Times New Roman" w:hAnsi="Times New Roman"/>
                <w:color w:val="000000"/>
                <w:lang w:val="en-US"/>
              </w:rPr>
            </w:pPr>
          </w:p>
        </w:tc>
        <w:tc>
          <w:tcPr>
            <w:tcW w:w="2864" w:type="dxa"/>
            <w:tcBorders>
              <w:top w:val="nil"/>
              <w:left w:val="nil"/>
              <w:bottom w:val="nil"/>
              <w:right w:val="nil"/>
            </w:tcBorders>
            <w:noWrap/>
            <w:vAlign w:val="bottom"/>
          </w:tcPr>
          <w:p w14:paraId="0BB58392" w14:textId="77777777" w:rsidR="00540418" w:rsidRPr="00DA7B8E" w:rsidRDefault="0068498C" w:rsidP="00D31630">
            <w:pPr>
              <w:pStyle w:val="KeinLeerraum1"/>
              <w:rPr>
                <w:rFonts w:ascii="Times New Roman" w:hAnsi="Times New Roman"/>
                <w:color w:val="000000"/>
                <w:lang w:val="en-US"/>
              </w:rPr>
            </w:pPr>
            <w:r w:rsidRPr="00DA7B8E">
              <w:rPr>
                <w:rFonts w:ascii="Times New Roman" w:hAnsi="Times New Roman"/>
                <w:color w:val="000000"/>
                <w:lang w:val="en-US"/>
              </w:rPr>
              <w:t>Age</w:t>
            </w:r>
            <w:r w:rsidR="00540418" w:rsidRPr="00DA7B8E">
              <w:rPr>
                <w:rFonts w:ascii="Times New Roman" w:hAnsi="Times New Roman"/>
                <w:color w:val="000000"/>
                <w:lang w:val="en-US"/>
              </w:rPr>
              <w:t>*Stimulus</w:t>
            </w:r>
            <w:r w:rsidRPr="00DA7B8E">
              <w:rPr>
                <w:rFonts w:ascii="Times New Roman" w:hAnsi="Times New Roman"/>
                <w:color w:val="000000"/>
                <w:lang w:val="en-US"/>
              </w:rPr>
              <w:t xml:space="preserve"> group</w:t>
            </w:r>
          </w:p>
        </w:tc>
        <w:tc>
          <w:tcPr>
            <w:tcW w:w="992" w:type="dxa"/>
            <w:tcBorders>
              <w:top w:val="nil"/>
              <w:left w:val="nil"/>
              <w:bottom w:val="nil"/>
              <w:right w:val="nil"/>
            </w:tcBorders>
            <w:noWrap/>
            <w:vAlign w:val="bottom"/>
          </w:tcPr>
          <w:p w14:paraId="4D852F43" w14:textId="77777777" w:rsidR="00540418" w:rsidRPr="00DA7B8E" w:rsidRDefault="00540418" w:rsidP="00454524">
            <w:pPr>
              <w:pStyle w:val="KeinLeerraum1"/>
              <w:rPr>
                <w:rFonts w:ascii="Times New Roman" w:hAnsi="Times New Roman"/>
                <w:color w:val="000000"/>
                <w:lang w:val="en-US"/>
              </w:rPr>
            </w:pPr>
            <w:r w:rsidRPr="00DA7B8E">
              <w:rPr>
                <w:rFonts w:ascii="Times New Roman" w:hAnsi="Times New Roman"/>
                <w:color w:val="000000"/>
                <w:lang w:val="en-US"/>
              </w:rPr>
              <w:t>-0.0018</w:t>
            </w:r>
          </w:p>
        </w:tc>
        <w:tc>
          <w:tcPr>
            <w:tcW w:w="830" w:type="dxa"/>
            <w:tcBorders>
              <w:top w:val="nil"/>
              <w:left w:val="nil"/>
              <w:bottom w:val="nil"/>
              <w:right w:val="nil"/>
            </w:tcBorders>
            <w:noWrap/>
            <w:vAlign w:val="bottom"/>
          </w:tcPr>
          <w:p w14:paraId="0972F22A" w14:textId="77777777" w:rsidR="00540418" w:rsidRPr="00DA7B8E" w:rsidRDefault="00540418" w:rsidP="00454524">
            <w:pPr>
              <w:pStyle w:val="KeinLeerraum1"/>
              <w:rPr>
                <w:rFonts w:ascii="Times New Roman" w:hAnsi="Times New Roman"/>
                <w:color w:val="000000"/>
                <w:lang w:val="en-US"/>
              </w:rPr>
            </w:pPr>
            <w:r w:rsidRPr="00DA7B8E">
              <w:rPr>
                <w:rFonts w:ascii="Times New Roman" w:hAnsi="Times New Roman"/>
                <w:color w:val="000000"/>
                <w:lang w:val="en-US"/>
              </w:rPr>
              <w:t>0.0050</w:t>
            </w:r>
          </w:p>
        </w:tc>
        <w:tc>
          <w:tcPr>
            <w:tcW w:w="1043" w:type="dxa"/>
            <w:tcBorders>
              <w:top w:val="nil"/>
              <w:left w:val="nil"/>
              <w:bottom w:val="nil"/>
              <w:right w:val="nil"/>
            </w:tcBorders>
            <w:vAlign w:val="bottom"/>
          </w:tcPr>
          <w:p w14:paraId="19C0DA0D" w14:textId="77777777" w:rsidR="00540418" w:rsidRPr="00DA7B8E" w:rsidRDefault="00540418" w:rsidP="00454524">
            <w:pPr>
              <w:pStyle w:val="KeinLeerraum1"/>
              <w:rPr>
                <w:rFonts w:ascii="Times New Roman" w:hAnsi="Times New Roman"/>
                <w:color w:val="000000"/>
                <w:lang w:val="en-US"/>
              </w:rPr>
            </w:pPr>
            <w:r w:rsidRPr="00DA7B8E">
              <w:rPr>
                <w:rFonts w:ascii="Times New Roman" w:hAnsi="Times New Roman"/>
                <w:color w:val="000000"/>
                <w:lang w:val="en-US"/>
              </w:rPr>
              <w:t>0.1194</w:t>
            </w:r>
          </w:p>
        </w:tc>
        <w:tc>
          <w:tcPr>
            <w:tcW w:w="850" w:type="dxa"/>
            <w:tcBorders>
              <w:top w:val="nil"/>
              <w:left w:val="nil"/>
              <w:bottom w:val="nil"/>
              <w:right w:val="nil"/>
            </w:tcBorders>
            <w:noWrap/>
            <w:vAlign w:val="bottom"/>
          </w:tcPr>
          <w:p w14:paraId="1679DF52" w14:textId="77777777" w:rsidR="00540418" w:rsidRPr="00DA7B8E" w:rsidRDefault="00540418" w:rsidP="00454524">
            <w:pPr>
              <w:pStyle w:val="KeinLeerraum1"/>
              <w:rPr>
                <w:rFonts w:ascii="Times New Roman" w:hAnsi="Times New Roman"/>
                <w:color w:val="000000"/>
                <w:lang w:val="en-US"/>
              </w:rPr>
            </w:pPr>
            <w:r w:rsidRPr="00DA7B8E">
              <w:rPr>
                <w:rFonts w:ascii="Times New Roman" w:hAnsi="Times New Roman"/>
                <w:color w:val="000000"/>
                <w:lang w:val="en-US"/>
              </w:rPr>
              <w:t>0.7296</w:t>
            </w:r>
          </w:p>
        </w:tc>
      </w:tr>
      <w:tr w:rsidR="00540418" w:rsidRPr="00DA7B8E" w14:paraId="404B0B4B" w14:textId="77777777">
        <w:trPr>
          <w:trHeight w:val="300"/>
        </w:trPr>
        <w:tc>
          <w:tcPr>
            <w:tcW w:w="3119" w:type="dxa"/>
            <w:tcBorders>
              <w:top w:val="nil"/>
              <w:left w:val="nil"/>
              <w:bottom w:val="nil"/>
              <w:right w:val="nil"/>
            </w:tcBorders>
            <w:noWrap/>
            <w:vAlign w:val="bottom"/>
          </w:tcPr>
          <w:p w14:paraId="294B3F88" w14:textId="77777777" w:rsidR="00540418" w:rsidRPr="00DA7B8E" w:rsidRDefault="00540418" w:rsidP="00D31630">
            <w:pPr>
              <w:pStyle w:val="KeinLeerraum1"/>
              <w:rPr>
                <w:rFonts w:ascii="Times New Roman" w:hAnsi="Times New Roman"/>
                <w:color w:val="000000"/>
                <w:lang w:val="en-US"/>
              </w:rPr>
            </w:pPr>
            <w:r w:rsidRPr="00DA7B8E">
              <w:rPr>
                <w:rFonts w:ascii="Times New Roman" w:hAnsi="Times New Roman"/>
                <w:color w:val="000000"/>
                <w:lang w:val="en-US"/>
              </w:rPr>
              <w:t>Number of correction trials</w:t>
            </w:r>
          </w:p>
        </w:tc>
        <w:tc>
          <w:tcPr>
            <w:tcW w:w="2864" w:type="dxa"/>
            <w:tcBorders>
              <w:top w:val="nil"/>
              <w:left w:val="nil"/>
              <w:bottom w:val="nil"/>
              <w:right w:val="nil"/>
            </w:tcBorders>
            <w:noWrap/>
            <w:vAlign w:val="bottom"/>
          </w:tcPr>
          <w:p w14:paraId="46D10FDC"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rPr>
              <w:t>Stimulus group: Square</w:t>
            </w:r>
          </w:p>
        </w:tc>
        <w:tc>
          <w:tcPr>
            <w:tcW w:w="992" w:type="dxa"/>
            <w:tcBorders>
              <w:top w:val="nil"/>
              <w:left w:val="nil"/>
              <w:bottom w:val="nil"/>
              <w:right w:val="nil"/>
            </w:tcBorders>
            <w:noWrap/>
            <w:vAlign w:val="bottom"/>
          </w:tcPr>
          <w:p w14:paraId="5D5A4163" w14:textId="77777777" w:rsidR="00540418" w:rsidRPr="00DA7B8E" w:rsidRDefault="00540418" w:rsidP="00D31630">
            <w:pPr>
              <w:pStyle w:val="KeinLeerraum1"/>
              <w:rPr>
                <w:rFonts w:ascii="Times New Roman" w:hAnsi="Times New Roman"/>
                <w:color w:val="000000"/>
                <w:lang w:val="en-US"/>
              </w:rPr>
            </w:pPr>
            <w:r w:rsidRPr="00DA7B8E">
              <w:rPr>
                <w:rFonts w:ascii="Times New Roman" w:hAnsi="Times New Roman"/>
                <w:color w:val="000000"/>
                <w:lang w:val="en-US"/>
              </w:rPr>
              <w:t>2.086</w:t>
            </w:r>
          </w:p>
        </w:tc>
        <w:tc>
          <w:tcPr>
            <w:tcW w:w="830" w:type="dxa"/>
            <w:tcBorders>
              <w:top w:val="nil"/>
              <w:left w:val="nil"/>
              <w:bottom w:val="nil"/>
              <w:right w:val="nil"/>
            </w:tcBorders>
            <w:noWrap/>
            <w:vAlign w:val="bottom"/>
          </w:tcPr>
          <w:p w14:paraId="6A8B6454" w14:textId="77777777" w:rsidR="00540418" w:rsidRPr="00DA7B8E" w:rsidRDefault="00540418" w:rsidP="00D31630">
            <w:pPr>
              <w:pStyle w:val="KeinLeerraum1"/>
              <w:rPr>
                <w:rFonts w:ascii="Times New Roman" w:hAnsi="Times New Roman"/>
                <w:color w:val="000000"/>
                <w:lang w:val="en-US"/>
              </w:rPr>
            </w:pPr>
            <w:r w:rsidRPr="00DA7B8E">
              <w:rPr>
                <w:rFonts w:ascii="Times New Roman" w:hAnsi="Times New Roman"/>
                <w:color w:val="000000"/>
                <w:lang w:val="en-US"/>
              </w:rPr>
              <w:t>0.196</w:t>
            </w:r>
          </w:p>
        </w:tc>
        <w:tc>
          <w:tcPr>
            <w:tcW w:w="1043" w:type="dxa"/>
            <w:tcBorders>
              <w:top w:val="nil"/>
              <w:left w:val="nil"/>
              <w:bottom w:val="nil"/>
              <w:right w:val="nil"/>
            </w:tcBorders>
            <w:vAlign w:val="bottom"/>
          </w:tcPr>
          <w:p w14:paraId="0094E3E7" w14:textId="77777777" w:rsidR="00540418" w:rsidRPr="00DA7B8E" w:rsidRDefault="00540418" w:rsidP="00D31630">
            <w:pPr>
              <w:pStyle w:val="KeinLeerraum1"/>
              <w:rPr>
                <w:rFonts w:ascii="Times New Roman" w:hAnsi="Times New Roman"/>
                <w:color w:val="000000"/>
                <w:lang w:val="en-US"/>
              </w:rPr>
            </w:pPr>
            <w:r w:rsidRPr="00DA7B8E">
              <w:rPr>
                <w:rFonts w:ascii="Times New Roman" w:hAnsi="Times New Roman"/>
                <w:color w:val="000000"/>
                <w:lang w:val="en-US"/>
              </w:rPr>
              <w:t>70.3193</w:t>
            </w:r>
          </w:p>
        </w:tc>
        <w:tc>
          <w:tcPr>
            <w:tcW w:w="850" w:type="dxa"/>
            <w:tcBorders>
              <w:top w:val="nil"/>
              <w:left w:val="nil"/>
              <w:bottom w:val="nil"/>
              <w:right w:val="nil"/>
            </w:tcBorders>
            <w:noWrap/>
            <w:vAlign w:val="bottom"/>
          </w:tcPr>
          <w:p w14:paraId="6AF7D248" w14:textId="77777777" w:rsidR="00540418" w:rsidRPr="00DA7B8E" w:rsidRDefault="00540418" w:rsidP="00D31630">
            <w:pPr>
              <w:pStyle w:val="KeinLeerraum1"/>
              <w:rPr>
                <w:rFonts w:ascii="Times New Roman" w:hAnsi="Times New Roman"/>
                <w:b/>
                <w:color w:val="000000"/>
                <w:lang w:val="en-US"/>
              </w:rPr>
            </w:pPr>
            <w:r w:rsidRPr="00DA7B8E">
              <w:rPr>
                <w:rFonts w:ascii="Times New Roman" w:hAnsi="Times New Roman"/>
                <w:b/>
                <w:color w:val="000000"/>
                <w:lang w:val="en-US"/>
              </w:rPr>
              <w:t>&lt;0.001</w:t>
            </w:r>
          </w:p>
        </w:tc>
      </w:tr>
      <w:tr w:rsidR="00540418" w:rsidRPr="00DA7B8E" w14:paraId="45741932" w14:textId="77777777">
        <w:trPr>
          <w:trHeight w:val="300"/>
        </w:trPr>
        <w:tc>
          <w:tcPr>
            <w:tcW w:w="3119" w:type="dxa"/>
            <w:tcBorders>
              <w:top w:val="nil"/>
              <w:left w:val="nil"/>
              <w:bottom w:val="nil"/>
              <w:right w:val="nil"/>
            </w:tcBorders>
            <w:noWrap/>
            <w:vAlign w:val="bottom"/>
          </w:tcPr>
          <w:p w14:paraId="19FD1A49" w14:textId="77777777" w:rsidR="00540418" w:rsidRPr="00DA7B8E" w:rsidRDefault="00540418" w:rsidP="00D31630">
            <w:pPr>
              <w:pStyle w:val="KeinLeerraum1"/>
              <w:rPr>
                <w:rFonts w:ascii="Times New Roman" w:hAnsi="Times New Roman"/>
                <w:color w:val="000000"/>
                <w:lang w:val="en-US"/>
              </w:rPr>
            </w:pPr>
          </w:p>
        </w:tc>
        <w:tc>
          <w:tcPr>
            <w:tcW w:w="2864" w:type="dxa"/>
            <w:tcBorders>
              <w:top w:val="nil"/>
              <w:left w:val="nil"/>
              <w:bottom w:val="nil"/>
              <w:right w:val="nil"/>
            </w:tcBorders>
            <w:noWrap/>
            <w:vAlign w:val="bottom"/>
          </w:tcPr>
          <w:p w14:paraId="1DE6146D" w14:textId="77777777" w:rsidR="00540418" w:rsidRPr="00DA7B8E" w:rsidRDefault="00540418" w:rsidP="00A1077C">
            <w:pPr>
              <w:pStyle w:val="KeinLeerraum1"/>
              <w:rPr>
                <w:rFonts w:ascii="Times New Roman" w:hAnsi="Times New Roman"/>
                <w:color w:val="000000"/>
                <w:lang w:val="en-US"/>
              </w:rPr>
            </w:pPr>
            <w:r w:rsidRPr="00DA7B8E">
              <w:rPr>
                <w:rFonts w:ascii="Times New Roman" w:hAnsi="Times New Roman"/>
                <w:color w:val="000000"/>
                <w:lang w:val="en-US"/>
              </w:rPr>
              <w:t>Sex: Male</w:t>
            </w:r>
          </w:p>
        </w:tc>
        <w:tc>
          <w:tcPr>
            <w:tcW w:w="992" w:type="dxa"/>
            <w:tcBorders>
              <w:top w:val="nil"/>
              <w:left w:val="nil"/>
              <w:bottom w:val="nil"/>
              <w:right w:val="nil"/>
            </w:tcBorders>
            <w:noWrap/>
            <w:vAlign w:val="bottom"/>
          </w:tcPr>
          <w:p w14:paraId="1EAA4C07" w14:textId="77777777" w:rsidR="00540418" w:rsidRPr="00DA7B8E" w:rsidRDefault="00540418" w:rsidP="00D31630">
            <w:pPr>
              <w:pStyle w:val="KeinLeerraum1"/>
              <w:rPr>
                <w:rFonts w:ascii="Times New Roman" w:hAnsi="Times New Roman"/>
                <w:color w:val="000000"/>
                <w:lang w:val="en-US"/>
              </w:rPr>
            </w:pPr>
            <w:r w:rsidRPr="00DA7B8E">
              <w:rPr>
                <w:rFonts w:ascii="Times New Roman" w:hAnsi="Times New Roman"/>
                <w:color w:val="000000"/>
                <w:lang w:val="en-US"/>
              </w:rPr>
              <w:t>0.1966</w:t>
            </w:r>
          </w:p>
        </w:tc>
        <w:tc>
          <w:tcPr>
            <w:tcW w:w="830" w:type="dxa"/>
            <w:tcBorders>
              <w:top w:val="nil"/>
              <w:left w:val="nil"/>
              <w:bottom w:val="nil"/>
              <w:right w:val="nil"/>
            </w:tcBorders>
            <w:noWrap/>
            <w:vAlign w:val="bottom"/>
          </w:tcPr>
          <w:p w14:paraId="06336563" w14:textId="77777777" w:rsidR="00540418" w:rsidRPr="00DA7B8E" w:rsidRDefault="00540418" w:rsidP="00D31630">
            <w:pPr>
              <w:pStyle w:val="KeinLeerraum1"/>
              <w:rPr>
                <w:rFonts w:ascii="Times New Roman" w:hAnsi="Times New Roman"/>
                <w:color w:val="000000"/>
                <w:lang w:val="en-US"/>
              </w:rPr>
            </w:pPr>
            <w:r w:rsidRPr="00DA7B8E">
              <w:rPr>
                <w:rFonts w:ascii="Times New Roman" w:hAnsi="Times New Roman"/>
                <w:color w:val="000000"/>
                <w:lang w:val="en-US"/>
              </w:rPr>
              <w:t>0.2046</w:t>
            </w:r>
          </w:p>
        </w:tc>
        <w:tc>
          <w:tcPr>
            <w:tcW w:w="1043" w:type="dxa"/>
            <w:tcBorders>
              <w:top w:val="nil"/>
              <w:left w:val="nil"/>
              <w:bottom w:val="nil"/>
              <w:right w:val="nil"/>
            </w:tcBorders>
            <w:vAlign w:val="bottom"/>
          </w:tcPr>
          <w:p w14:paraId="7CC54D52" w14:textId="77777777" w:rsidR="00540418" w:rsidRPr="00DA7B8E" w:rsidRDefault="00540418" w:rsidP="00D31630">
            <w:pPr>
              <w:pStyle w:val="KeinLeerraum1"/>
              <w:rPr>
                <w:rFonts w:ascii="Times New Roman" w:hAnsi="Times New Roman"/>
                <w:color w:val="000000"/>
                <w:lang w:val="en-US"/>
              </w:rPr>
            </w:pPr>
            <w:r w:rsidRPr="00DA7B8E">
              <w:rPr>
                <w:rFonts w:ascii="Times New Roman" w:hAnsi="Times New Roman"/>
                <w:color w:val="000000"/>
                <w:lang w:val="en-US"/>
              </w:rPr>
              <w:t>0.9368</w:t>
            </w:r>
          </w:p>
        </w:tc>
        <w:tc>
          <w:tcPr>
            <w:tcW w:w="850" w:type="dxa"/>
            <w:tcBorders>
              <w:top w:val="nil"/>
              <w:left w:val="nil"/>
              <w:bottom w:val="nil"/>
              <w:right w:val="nil"/>
            </w:tcBorders>
            <w:noWrap/>
            <w:vAlign w:val="bottom"/>
          </w:tcPr>
          <w:p w14:paraId="38343222" w14:textId="77777777" w:rsidR="00540418" w:rsidRPr="00DA7B8E" w:rsidRDefault="00540418" w:rsidP="00D31630">
            <w:pPr>
              <w:pStyle w:val="KeinLeerraum1"/>
              <w:rPr>
                <w:rFonts w:ascii="Times New Roman" w:hAnsi="Times New Roman"/>
                <w:color w:val="000000"/>
                <w:lang w:val="en-US"/>
              </w:rPr>
            </w:pPr>
            <w:r w:rsidRPr="00DA7B8E">
              <w:rPr>
                <w:rFonts w:ascii="Times New Roman" w:hAnsi="Times New Roman"/>
                <w:color w:val="000000"/>
                <w:lang w:val="en-US"/>
              </w:rPr>
              <w:t>0.3331</w:t>
            </w:r>
          </w:p>
        </w:tc>
      </w:tr>
      <w:tr w:rsidR="00540418" w:rsidRPr="00DA7B8E" w14:paraId="067D0165" w14:textId="77777777">
        <w:trPr>
          <w:trHeight w:val="300"/>
        </w:trPr>
        <w:tc>
          <w:tcPr>
            <w:tcW w:w="3119" w:type="dxa"/>
            <w:tcBorders>
              <w:top w:val="nil"/>
              <w:left w:val="nil"/>
              <w:bottom w:val="nil"/>
              <w:right w:val="nil"/>
            </w:tcBorders>
            <w:noWrap/>
            <w:vAlign w:val="bottom"/>
          </w:tcPr>
          <w:p w14:paraId="11F75AA6" w14:textId="77777777" w:rsidR="00540418" w:rsidRPr="00DA7B8E" w:rsidRDefault="00540418" w:rsidP="00D31630">
            <w:pPr>
              <w:pStyle w:val="KeinLeerraum1"/>
              <w:rPr>
                <w:rFonts w:ascii="Times New Roman" w:hAnsi="Times New Roman"/>
                <w:color w:val="000000"/>
                <w:lang w:val="en-US"/>
              </w:rPr>
            </w:pPr>
          </w:p>
        </w:tc>
        <w:tc>
          <w:tcPr>
            <w:tcW w:w="2864" w:type="dxa"/>
            <w:tcBorders>
              <w:top w:val="nil"/>
              <w:left w:val="nil"/>
              <w:bottom w:val="nil"/>
              <w:right w:val="nil"/>
            </w:tcBorders>
            <w:noWrap/>
            <w:vAlign w:val="bottom"/>
          </w:tcPr>
          <w:p w14:paraId="595D50B8" w14:textId="77777777" w:rsidR="00540418" w:rsidRPr="00DA7B8E" w:rsidRDefault="00540418" w:rsidP="00A1077C">
            <w:pPr>
              <w:pStyle w:val="KeinLeerraum1"/>
              <w:rPr>
                <w:rFonts w:ascii="Times New Roman" w:hAnsi="Times New Roman"/>
                <w:color w:val="000000"/>
                <w:lang w:val="en-US"/>
              </w:rPr>
            </w:pPr>
            <w:r w:rsidRPr="00DA7B8E">
              <w:rPr>
                <w:rFonts w:ascii="Times New Roman" w:hAnsi="Times New Roman"/>
                <w:color w:val="000000"/>
                <w:lang w:val="en-US"/>
              </w:rPr>
              <w:t>Neuter: Neutered</w:t>
            </w:r>
          </w:p>
        </w:tc>
        <w:tc>
          <w:tcPr>
            <w:tcW w:w="992" w:type="dxa"/>
            <w:tcBorders>
              <w:top w:val="nil"/>
              <w:left w:val="nil"/>
              <w:bottom w:val="nil"/>
              <w:right w:val="nil"/>
            </w:tcBorders>
            <w:noWrap/>
            <w:vAlign w:val="bottom"/>
          </w:tcPr>
          <w:p w14:paraId="6BEE8872" w14:textId="77777777" w:rsidR="00540418" w:rsidRPr="00DA7B8E" w:rsidRDefault="00540418" w:rsidP="00D31630">
            <w:pPr>
              <w:pStyle w:val="KeinLeerraum1"/>
              <w:rPr>
                <w:rFonts w:ascii="Times New Roman" w:hAnsi="Times New Roman"/>
                <w:color w:val="000000"/>
                <w:lang w:val="en-US"/>
              </w:rPr>
            </w:pPr>
            <w:r w:rsidRPr="00DA7B8E">
              <w:rPr>
                <w:rFonts w:ascii="Times New Roman" w:hAnsi="Times New Roman"/>
                <w:color w:val="000000"/>
                <w:lang w:val="en-US"/>
              </w:rPr>
              <w:t>-0.0945</w:t>
            </w:r>
          </w:p>
        </w:tc>
        <w:tc>
          <w:tcPr>
            <w:tcW w:w="830" w:type="dxa"/>
            <w:tcBorders>
              <w:top w:val="nil"/>
              <w:left w:val="nil"/>
              <w:bottom w:val="nil"/>
              <w:right w:val="nil"/>
            </w:tcBorders>
            <w:noWrap/>
            <w:vAlign w:val="bottom"/>
          </w:tcPr>
          <w:p w14:paraId="38F562F1" w14:textId="77777777" w:rsidR="00540418" w:rsidRPr="00DA7B8E" w:rsidRDefault="00540418" w:rsidP="00D31630">
            <w:pPr>
              <w:pStyle w:val="KeinLeerraum1"/>
              <w:rPr>
                <w:rFonts w:ascii="Times New Roman" w:hAnsi="Times New Roman"/>
                <w:color w:val="000000"/>
                <w:lang w:val="en-US"/>
              </w:rPr>
            </w:pPr>
            <w:r w:rsidRPr="00DA7B8E">
              <w:rPr>
                <w:rFonts w:ascii="Times New Roman" w:hAnsi="Times New Roman"/>
                <w:color w:val="000000"/>
                <w:lang w:val="en-US"/>
              </w:rPr>
              <w:t>0.2095</w:t>
            </w:r>
          </w:p>
        </w:tc>
        <w:tc>
          <w:tcPr>
            <w:tcW w:w="1043" w:type="dxa"/>
            <w:tcBorders>
              <w:top w:val="nil"/>
              <w:left w:val="nil"/>
              <w:bottom w:val="nil"/>
              <w:right w:val="nil"/>
            </w:tcBorders>
            <w:vAlign w:val="bottom"/>
          </w:tcPr>
          <w:p w14:paraId="38E19630" w14:textId="77777777" w:rsidR="00540418" w:rsidRPr="00DA7B8E" w:rsidRDefault="00540418" w:rsidP="00D31630">
            <w:pPr>
              <w:pStyle w:val="KeinLeerraum1"/>
              <w:rPr>
                <w:rFonts w:ascii="Times New Roman" w:hAnsi="Times New Roman"/>
                <w:color w:val="000000"/>
                <w:lang w:val="en-US"/>
              </w:rPr>
            </w:pPr>
            <w:r w:rsidRPr="00DA7B8E">
              <w:rPr>
                <w:rFonts w:ascii="Times New Roman" w:hAnsi="Times New Roman"/>
                <w:color w:val="000000"/>
                <w:lang w:val="en-US"/>
              </w:rPr>
              <w:t>0.1971</w:t>
            </w:r>
          </w:p>
        </w:tc>
        <w:tc>
          <w:tcPr>
            <w:tcW w:w="850" w:type="dxa"/>
            <w:tcBorders>
              <w:top w:val="nil"/>
              <w:left w:val="nil"/>
              <w:bottom w:val="nil"/>
              <w:right w:val="nil"/>
            </w:tcBorders>
            <w:noWrap/>
            <w:vAlign w:val="bottom"/>
          </w:tcPr>
          <w:p w14:paraId="414B72B9" w14:textId="77777777" w:rsidR="00540418" w:rsidRPr="00DA7B8E" w:rsidRDefault="00540418" w:rsidP="00D31630">
            <w:pPr>
              <w:pStyle w:val="KeinLeerraum1"/>
              <w:rPr>
                <w:rFonts w:ascii="Times New Roman" w:hAnsi="Times New Roman"/>
                <w:color w:val="000000"/>
                <w:lang w:val="en-US"/>
              </w:rPr>
            </w:pPr>
            <w:r w:rsidRPr="00DA7B8E">
              <w:rPr>
                <w:rFonts w:ascii="Times New Roman" w:hAnsi="Times New Roman"/>
                <w:color w:val="000000"/>
                <w:lang w:val="en-US"/>
              </w:rPr>
              <w:t>0.6571</w:t>
            </w:r>
          </w:p>
        </w:tc>
      </w:tr>
      <w:tr w:rsidR="00540418" w:rsidRPr="00DA7B8E" w14:paraId="561E1AB1" w14:textId="77777777">
        <w:trPr>
          <w:trHeight w:val="300"/>
        </w:trPr>
        <w:tc>
          <w:tcPr>
            <w:tcW w:w="3119" w:type="dxa"/>
            <w:tcBorders>
              <w:top w:val="nil"/>
              <w:left w:val="nil"/>
              <w:right w:val="nil"/>
            </w:tcBorders>
            <w:noWrap/>
            <w:vAlign w:val="bottom"/>
          </w:tcPr>
          <w:p w14:paraId="04AB3F89" w14:textId="77777777" w:rsidR="00540418" w:rsidRPr="00DA7B8E" w:rsidRDefault="00540418" w:rsidP="00D31630">
            <w:pPr>
              <w:pStyle w:val="KeinLeerraum1"/>
              <w:rPr>
                <w:rFonts w:ascii="Times New Roman" w:hAnsi="Times New Roman"/>
                <w:color w:val="000000"/>
                <w:lang w:val="en-US"/>
              </w:rPr>
            </w:pPr>
          </w:p>
        </w:tc>
        <w:tc>
          <w:tcPr>
            <w:tcW w:w="2864" w:type="dxa"/>
            <w:tcBorders>
              <w:top w:val="nil"/>
              <w:left w:val="nil"/>
              <w:right w:val="nil"/>
            </w:tcBorders>
            <w:noWrap/>
            <w:vAlign w:val="bottom"/>
          </w:tcPr>
          <w:p w14:paraId="38B114F4" w14:textId="77777777" w:rsidR="00540418" w:rsidRPr="00DA7B8E" w:rsidRDefault="00540418" w:rsidP="00A1077C">
            <w:pPr>
              <w:pStyle w:val="KeinLeerraum1"/>
              <w:rPr>
                <w:rFonts w:ascii="Times New Roman" w:hAnsi="Times New Roman"/>
                <w:color w:val="000000"/>
                <w:lang w:val="en-US"/>
              </w:rPr>
            </w:pPr>
            <w:r w:rsidRPr="00DA7B8E">
              <w:rPr>
                <w:rFonts w:ascii="Times New Roman" w:hAnsi="Times New Roman"/>
                <w:color w:val="000000"/>
                <w:lang w:val="en-US"/>
              </w:rPr>
              <w:t>Age in months</w:t>
            </w:r>
          </w:p>
        </w:tc>
        <w:tc>
          <w:tcPr>
            <w:tcW w:w="992" w:type="dxa"/>
            <w:tcBorders>
              <w:top w:val="nil"/>
              <w:left w:val="nil"/>
              <w:right w:val="nil"/>
            </w:tcBorders>
            <w:noWrap/>
            <w:vAlign w:val="bottom"/>
          </w:tcPr>
          <w:p w14:paraId="7C7DB897" w14:textId="77777777" w:rsidR="00540418" w:rsidRPr="00DA7B8E" w:rsidRDefault="00540418" w:rsidP="00D31630">
            <w:pPr>
              <w:pStyle w:val="KeinLeerraum1"/>
              <w:rPr>
                <w:rFonts w:ascii="Times New Roman" w:hAnsi="Times New Roman"/>
                <w:color w:val="000000"/>
                <w:lang w:val="en-US"/>
              </w:rPr>
            </w:pPr>
            <w:r w:rsidRPr="00DA7B8E">
              <w:rPr>
                <w:rFonts w:ascii="Times New Roman" w:hAnsi="Times New Roman"/>
                <w:color w:val="000000"/>
                <w:lang w:val="en-US"/>
              </w:rPr>
              <w:t>0.00212</w:t>
            </w:r>
          </w:p>
        </w:tc>
        <w:tc>
          <w:tcPr>
            <w:tcW w:w="830" w:type="dxa"/>
            <w:tcBorders>
              <w:top w:val="nil"/>
              <w:left w:val="nil"/>
              <w:right w:val="nil"/>
            </w:tcBorders>
            <w:noWrap/>
            <w:vAlign w:val="bottom"/>
          </w:tcPr>
          <w:p w14:paraId="7E1F84E5" w14:textId="77777777" w:rsidR="00540418" w:rsidRPr="00DA7B8E" w:rsidRDefault="00540418" w:rsidP="00D31630">
            <w:pPr>
              <w:pStyle w:val="KeinLeerraum1"/>
              <w:rPr>
                <w:rFonts w:ascii="Times New Roman" w:hAnsi="Times New Roman"/>
                <w:color w:val="000000"/>
                <w:lang w:val="en-US"/>
              </w:rPr>
            </w:pPr>
            <w:r w:rsidRPr="00DA7B8E">
              <w:rPr>
                <w:rFonts w:ascii="Times New Roman" w:hAnsi="Times New Roman"/>
                <w:color w:val="000000"/>
                <w:lang w:val="en-US"/>
              </w:rPr>
              <w:t>0.0036</w:t>
            </w:r>
          </w:p>
        </w:tc>
        <w:tc>
          <w:tcPr>
            <w:tcW w:w="1043" w:type="dxa"/>
            <w:tcBorders>
              <w:top w:val="nil"/>
              <w:left w:val="nil"/>
              <w:right w:val="nil"/>
            </w:tcBorders>
            <w:vAlign w:val="bottom"/>
          </w:tcPr>
          <w:p w14:paraId="1A3A31C4" w14:textId="77777777" w:rsidR="00540418" w:rsidRPr="00DA7B8E" w:rsidRDefault="00540418" w:rsidP="00D31630">
            <w:pPr>
              <w:pStyle w:val="KeinLeerraum1"/>
              <w:rPr>
                <w:rFonts w:ascii="Times New Roman" w:hAnsi="Times New Roman"/>
                <w:color w:val="000000"/>
                <w:lang w:val="en-US"/>
              </w:rPr>
            </w:pPr>
            <w:r w:rsidRPr="00DA7B8E">
              <w:rPr>
                <w:rFonts w:ascii="Times New Roman" w:hAnsi="Times New Roman"/>
                <w:color w:val="000000"/>
                <w:lang w:val="en-US"/>
              </w:rPr>
              <w:t>0.3024</w:t>
            </w:r>
          </w:p>
        </w:tc>
        <w:tc>
          <w:tcPr>
            <w:tcW w:w="850" w:type="dxa"/>
            <w:tcBorders>
              <w:top w:val="nil"/>
              <w:left w:val="nil"/>
              <w:right w:val="nil"/>
            </w:tcBorders>
            <w:noWrap/>
            <w:vAlign w:val="bottom"/>
          </w:tcPr>
          <w:p w14:paraId="4593E752" w14:textId="77777777" w:rsidR="00540418" w:rsidRPr="00DA7B8E" w:rsidRDefault="00540418" w:rsidP="00D31630">
            <w:pPr>
              <w:pStyle w:val="KeinLeerraum1"/>
              <w:rPr>
                <w:rFonts w:ascii="Times New Roman" w:hAnsi="Times New Roman"/>
                <w:color w:val="000000"/>
                <w:lang w:val="en-US"/>
              </w:rPr>
            </w:pPr>
            <w:r w:rsidRPr="00DA7B8E">
              <w:rPr>
                <w:rFonts w:ascii="Times New Roman" w:hAnsi="Times New Roman"/>
                <w:color w:val="000000"/>
                <w:lang w:val="en-US"/>
              </w:rPr>
              <w:t>0.5824</w:t>
            </w:r>
          </w:p>
        </w:tc>
      </w:tr>
      <w:tr w:rsidR="00540418" w:rsidRPr="00DA7B8E" w14:paraId="7F49B01A" w14:textId="77777777">
        <w:trPr>
          <w:trHeight w:val="300"/>
        </w:trPr>
        <w:tc>
          <w:tcPr>
            <w:tcW w:w="3119" w:type="dxa"/>
            <w:tcBorders>
              <w:top w:val="nil"/>
              <w:left w:val="nil"/>
              <w:bottom w:val="single" w:sz="4" w:space="0" w:color="auto"/>
              <w:right w:val="nil"/>
            </w:tcBorders>
            <w:noWrap/>
            <w:vAlign w:val="bottom"/>
          </w:tcPr>
          <w:p w14:paraId="5BF2D356" w14:textId="77777777" w:rsidR="00540418" w:rsidRPr="00DA7B8E" w:rsidRDefault="00540418" w:rsidP="00D31630">
            <w:pPr>
              <w:pStyle w:val="KeinLeerraum1"/>
              <w:rPr>
                <w:rFonts w:ascii="Times New Roman" w:hAnsi="Times New Roman"/>
                <w:color w:val="000000"/>
                <w:lang w:val="en-US"/>
              </w:rPr>
            </w:pPr>
          </w:p>
        </w:tc>
        <w:tc>
          <w:tcPr>
            <w:tcW w:w="2864" w:type="dxa"/>
            <w:tcBorders>
              <w:top w:val="nil"/>
              <w:left w:val="nil"/>
              <w:bottom w:val="single" w:sz="4" w:space="0" w:color="auto"/>
              <w:right w:val="nil"/>
            </w:tcBorders>
            <w:noWrap/>
            <w:vAlign w:val="bottom"/>
          </w:tcPr>
          <w:p w14:paraId="0DA27EAF" w14:textId="77777777" w:rsidR="00540418" w:rsidRPr="00DA7B8E" w:rsidRDefault="0068498C" w:rsidP="00A1077C">
            <w:pPr>
              <w:pStyle w:val="KeinLeerraum1"/>
              <w:rPr>
                <w:rFonts w:ascii="Times New Roman" w:hAnsi="Times New Roman"/>
                <w:color w:val="000000"/>
                <w:lang w:val="en-US"/>
              </w:rPr>
            </w:pPr>
            <w:r w:rsidRPr="00DA7B8E">
              <w:rPr>
                <w:rFonts w:ascii="Times New Roman" w:hAnsi="Times New Roman"/>
                <w:color w:val="000000"/>
                <w:lang w:val="en-US"/>
              </w:rPr>
              <w:t>Age</w:t>
            </w:r>
            <w:r w:rsidR="00540418" w:rsidRPr="00DA7B8E">
              <w:rPr>
                <w:rFonts w:ascii="Times New Roman" w:hAnsi="Times New Roman"/>
                <w:color w:val="000000"/>
                <w:lang w:val="en-US"/>
              </w:rPr>
              <w:t>*Stimulus</w:t>
            </w:r>
            <w:r w:rsidRPr="00DA7B8E">
              <w:rPr>
                <w:rFonts w:ascii="Times New Roman" w:hAnsi="Times New Roman"/>
                <w:color w:val="000000"/>
                <w:lang w:val="en-US"/>
              </w:rPr>
              <w:t xml:space="preserve"> group</w:t>
            </w:r>
          </w:p>
        </w:tc>
        <w:tc>
          <w:tcPr>
            <w:tcW w:w="992" w:type="dxa"/>
            <w:tcBorders>
              <w:top w:val="nil"/>
              <w:left w:val="nil"/>
              <w:bottom w:val="single" w:sz="4" w:space="0" w:color="auto"/>
              <w:right w:val="nil"/>
            </w:tcBorders>
            <w:noWrap/>
            <w:vAlign w:val="bottom"/>
          </w:tcPr>
          <w:p w14:paraId="2DE2BD64" w14:textId="77777777" w:rsidR="00540418" w:rsidRPr="00DA7B8E" w:rsidRDefault="00540418" w:rsidP="00D31630">
            <w:pPr>
              <w:pStyle w:val="KeinLeerraum1"/>
              <w:rPr>
                <w:rFonts w:ascii="Times New Roman" w:hAnsi="Times New Roman"/>
                <w:color w:val="000000"/>
                <w:lang w:val="en-US"/>
              </w:rPr>
            </w:pPr>
            <w:r w:rsidRPr="00DA7B8E">
              <w:rPr>
                <w:rFonts w:ascii="Times New Roman" w:hAnsi="Times New Roman"/>
                <w:color w:val="000000"/>
                <w:lang w:val="en-US"/>
              </w:rPr>
              <w:t>-0.0029</w:t>
            </w:r>
          </w:p>
        </w:tc>
        <w:tc>
          <w:tcPr>
            <w:tcW w:w="830" w:type="dxa"/>
            <w:tcBorders>
              <w:top w:val="nil"/>
              <w:left w:val="nil"/>
              <w:bottom w:val="single" w:sz="4" w:space="0" w:color="auto"/>
              <w:right w:val="nil"/>
            </w:tcBorders>
            <w:noWrap/>
            <w:vAlign w:val="bottom"/>
          </w:tcPr>
          <w:p w14:paraId="6E88798C" w14:textId="77777777" w:rsidR="00540418" w:rsidRPr="00DA7B8E" w:rsidRDefault="00540418" w:rsidP="00D31630">
            <w:pPr>
              <w:pStyle w:val="KeinLeerraum1"/>
              <w:rPr>
                <w:rFonts w:ascii="Times New Roman" w:hAnsi="Times New Roman"/>
                <w:color w:val="000000"/>
                <w:lang w:val="en-US"/>
              </w:rPr>
            </w:pPr>
            <w:r w:rsidRPr="00DA7B8E">
              <w:rPr>
                <w:rFonts w:ascii="Times New Roman" w:hAnsi="Times New Roman"/>
                <w:color w:val="000000"/>
                <w:lang w:val="en-US"/>
              </w:rPr>
              <w:t>0.0061</w:t>
            </w:r>
          </w:p>
        </w:tc>
        <w:tc>
          <w:tcPr>
            <w:tcW w:w="1043" w:type="dxa"/>
            <w:tcBorders>
              <w:top w:val="nil"/>
              <w:left w:val="nil"/>
              <w:bottom w:val="single" w:sz="4" w:space="0" w:color="auto"/>
              <w:right w:val="nil"/>
            </w:tcBorders>
            <w:vAlign w:val="bottom"/>
          </w:tcPr>
          <w:p w14:paraId="04ABCFFF" w14:textId="77777777" w:rsidR="00540418" w:rsidRPr="00DA7B8E" w:rsidRDefault="00540418" w:rsidP="00D31630">
            <w:pPr>
              <w:pStyle w:val="KeinLeerraum1"/>
              <w:rPr>
                <w:rFonts w:ascii="Times New Roman" w:hAnsi="Times New Roman"/>
                <w:color w:val="000000"/>
                <w:lang w:val="en-US"/>
              </w:rPr>
            </w:pPr>
            <w:r w:rsidRPr="00DA7B8E">
              <w:rPr>
                <w:rFonts w:ascii="Times New Roman" w:hAnsi="Times New Roman"/>
                <w:color w:val="000000"/>
                <w:lang w:val="en-US"/>
              </w:rPr>
              <w:t>0.2127</w:t>
            </w:r>
          </w:p>
        </w:tc>
        <w:tc>
          <w:tcPr>
            <w:tcW w:w="850" w:type="dxa"/>
            <w:tcBorders>
              <w:top w:val="nil"/>
              <w:left w:val="nil"/>
              <w:bottom w:val="single" w:sz="4" w:space="0" w:color="auto"/>
              <w:right w:val="nil"/>
            </w:tcBorders>
            <w:noWrap/>
            <w:vAlign w:val="bottom"/>
          </w:tcPr>
          <w:p w14:paraId="4E571EE9" w14:textId="77777777" w:rsidR="00540418" w:rsidRPr="00DA7B8E" w:rsidRDefault="00540418" w:rsidP="00D31630">
            <w:pPr>
              <w:pStyle w:val="KeinLeerraum1"/>
              <w:rPr>
                <w:rFonts w:ascii="Times New Roman" w:hAnsi="Times New Roman"/>
                <w:color w:val="000000"/>
                <w:lang w:val="en-US"/>
              </w:rPr>
            </w:pPr>
            <w:r w:rsidRPr="00DA7B8E">
              <w:rPr>
                <w:rFonts w:ascii="Times New Roman" w:hAnsi="Times New Roman"/>
                <w:color w:val="000000"/>
                <w:lang w:val="en-US"/>
              </w:rPr>
              <w:t>0.6446</w:t>
            </w:r>
          </w:p>
        </w:tc>
      </w:tr>
    </w:tbl>
    <w:p w14:paraId="48F5BF05" w14:textId="77777777" w:rsidR="00540418" w:rsidRPr="00DA7B8E" w:rsidRDefault="00540418" w:rsidP="00D31630">
      <w:pPr>
        <w:pStyle w:val="KeinLeerraum1"/>
        <w:rPr>
          <w:rFonts w:ascii="Times New Roman" w:hAnsi="Times New Roman"/>
          <w:color w:val="000000"/>
          <w:shd w:val="clear" w:color="auto" w:fill="FFFFFF"/>
        </w:rPr>
      </w:pPr>
    </w:p>
    <w:p w14:paraId="16ADFA1C" w14:textId="77777777" w:rsidR="00540418" w:rsidRPr="00DA7B8E" w:rsidRDefault="00540418" w:rsidP="00E818C3">
      <w:pPr>
        <w:pStyle w:val="KeinLeerraum1"/>
        <w:rPr>
          <w:rFonts w:ascii="Times New Roman" w:hAnsi="Times New Roman"/>
        </w:rPr>
      </w:pPr>
    </w:p>
    <w:p w14:paraId="2B60CF1A" w14:textId="77777777" w:rsidR="00540418" w:rsidRPr="00DA7B8E" w:rsidRDefault="00540418" w:rsidP="00E818C3">
      <w:pPr>
        <w:pStyle w:val="KeinLeerraum1"/>
        <w:rPr>
          <w:rFonts w:ascii="Times New Roman" w:hAnsi="Times New Roman"/>
        </w:rPr>
      </w:pPr>
    </w:p>
    <w:p w14:paraId="3BF5E480" w14:textId="77777777" w:rsidR="00540418" w:rsidRPr="00DA7B8E" w:rsidRDefault="00540418" w:rsidP="00E818C3">
      <w:pPr>
        <w:pStyle w:val="KeinLeerraum1"/>
        <w:rPr>
          <w:rFonts w:ascii="Times New Roman" w:hAnsi="Times New Roman"/>
        </w:rPr>
      </w:pPr>
    </w:p>
    <w:p w14:paraId="634BC3FC" w14:textId="77777777" w:rsidR="00540418" w:rsidRPr="00DA7B8E" w:rsidRDefault="00540418" w:rsidP="00E818C3">
      <w:pPr>
        <w:pStyle w:val="KeinLeerraum1"/>
        <w:rPr>
          <w:rFonts w:ascii="Times New Roman" w:hAnsi="Times New Roman"/>
        </w:rPr>
      </w:pPr>
    </w:p>
    <w:p w14:paraId="6CAA914E" w14:textId="77777777" w:rsidR="00540418" w:rsidRPr="00DA7B8E" w:rsidRDefault="00540418" w:rsidP="00E818C3">
      <w:pPr>
        <w:pStyle w:val="KeinLeerraum1"/>
        <w:rPr>
          <w:rFonts w:ascii="Times New Roman" w:hAnsi="Times New Roman"/>
        </w:rPr>
      </w:pPr>
    </w:p>
    <w:p w14:paraId="669559B7" w14:textId="77777777" w:rsidR="00540418" w:rsidRPr="00DA7B8E" w:rsidRDefault="00540418" w:rsidP="00E818C3">
      <w:pPr>
        <w:pStyle w:val="KeinLeerraum1"/>
        <w:rPr>
          <w:rFonts w:ascii="Times New Roman" w:hAnsi="Times New Roman"/>
        </w:rPr>
      </w:pPr>
    </w:p>
    <w:p w14:paraId="0A9FAF67" w14:textId="77777777" w:rsidR="00540418" w:rsidRPr="00DA7B8E" w:rsidRDefault="00540418" w:rsidP="00E818C3">
      <w:pPr>
        <w:pStyle w:val="KeinLeerraum1"/>
        <w:rPr>
          <w:rFonts w:ascii="Times New Roman" w:hAnsi="Times New Roman"/>
        </w:rPr>
      </w:pPr>
    </w:p>
    <w:p w14:paraId="2B18C7CE" w14:textId="77777777" w:rsidR="00540418" w:rsidRPr="00DA7B8E" w:rsidRDefault="00540418" w:rsidP="00E818C3">
      <w:pPr>
        <w:pStyle w:val="KeinLeerraum1"/>
        <w:rPr>
          <w:rFonts w:ascii="Times New Roman" w:hAnsi="Times New Roman"/>
        </w:rPr>
      </w:pPr>
    </w:p>
    <w:p w14:paraId="70B5E4F4" w14:textId="77777777" w:rsidR="00540418" w:rsidRDefault="00540418" w:rsidP="00E818C3">
      <w:pPr>
        <w:pStyle w:val="KeinLeerraum1"/>
        <w:rPr>
          <w:rFonts w:ascii="Times New Roman" w:hAnsi="Times New Roman"/>
        </w:rPr>
      </w:pPr>
    </w:p>
    <w:p w14:paraId="0D1D4A8C" w14:textId="77777777" w:rsidR="00DA7B8E" w:rsidRDefault="00DA7B8E" w:rsidP="00E818C3">
      <w:pPr>
        <w:pStyle w:val="KeinLeerraum1"/>
        <w:rPr>
          <w:rFonts w:ascii="Times New Roman" w:hAnsi="Times New Roman"/>
        </w:rPr>
      </w:pPr>
    </w:p>
    <w:p w14:paraId="37C19189" w14:textId="77777777" w:rsidR="00DA7B8E" w:rsidRDefault="00DA7B8E" w:rsidP="00E818C3">
      <w:pPr>
        <w:pStyle w:val="KeinLeerraum1"/>
        <w:rPr>
          <w:rFonts w:ascii="Times New Roman" w:hAnsi="Times New Roman"/>
        </w:rPr>
      </w:pPr>
    </w:p>
    <w:p w14:paraId="17F902D9" w14:textId="77777777" w:rsidR="00DA7B8E" w:rsidRPr="00DA7B8E" w:rsidRDefault="00DA7B8E" w:rsidP="00E818C3">
      <w:pPr>
        <w:pStyle w:val="KeinLeerraum1"/>
        <w:rPr>
          <w:rFonts w:ascii="Times New Roman" w:hAnsi="Times New Roman"/>
        </w:rPr>
      </w:pPr>
    </w:p>
    <w:p w14:paraId="46EEFCA6" w14:textId="77777777" w:rsidR="00540418" w:rsidRPr="00DA7B8E" w:rsidRDefault="00540418" w:rsidP="00E818C3">
      <w:pPr>
        <w:pStyle w:val="KeinLeerraum1"/>
        <w:rPr>
          <w:rFonts w:ascii="Times New Roman" w:hAnsi="Times New Roman"/>
        </w:rPr>
      </w:pPr>
    </w:p>
    <w:p w14:paraId="595F4086" w14:textId="77777777" w:rsidR="00540418" w:rsidRPr="00DA7B8E" w:rsidRDefault="00540418" w:rsidP="00E818C3">
      <w:pPr>
        <w:pStyle w:val="KeinLeerraum1"/>
        <w:rPr>
          <w:rFonts w:ascii="Times New Roman" w:hAnsi="Times New Roman"/>
        </w:rPr>
      </w:pPr>
    </w:p>
    <w:p w14:paraId="363B34D0" w14:textId="77777777" w:rsidR="00540418" w:rsidRPr="00DA7B8E" w:rsidRDefault="00540418" w:rsidP="00E818C3">
      <w:pPr>
        <w:pStyle w:val="KeinLeerraum1"/>
        <w:rPr>
          <w:rFonts w:ascii="Times New Roman" w:hAnsi="Times New Roman"/>
        </w:rPr>
      </w:pPr>
    </w:p>
    <w:p w14:paraId="1865EB21" w14:textId="77777777" w:rsidR="00540418" w:rsidRPr="00DA7B8E" w:rsidRDefault="00540418" w:rsidP="00E818C3">
      <w:pPr>
        <w:pStyle w:val="KeinLeerraum1"/>
        <w:rPr>
          <w:rFonts w:ascii="Times New Roman" w:hAnsi="Times New Roman"/>
        </w:rPr>
      </w:pPr>
    </w:p>
    <w:p w14:paraId="18FA031E" w14:textId="77777777" w:rsidR="00693DDE" w:rsidRPr="00DA7B8E" w:rsidRDefault="00693DDE" w:rsidP="00693DDE">
      <w:pPr>
        <w:pStyle w:val="KeinLeerraum1"/>
        <w:rPr>
          <w:rFonts w:ascii="Times New Roman" w:hAnsi="Times New Roman"/>
        </w:rPr>
      </w:pPr>
      <w:r w:rsidRPr="00DA7B8E">
        <w:rPr>
          <w:rFonts w:ascii="Times New Roman" w:hAnsi="Times New Roman"/>
        </w:rPr>
        <w:lastRenderedPageBreak/>
        <w:t xml:space="preserve">Table S2: Negative binomial generalized linear models showing the direction of effects and the significance level of the terms in the underwater photos and drawings discrimination. Z tests indicate which age groups differ from age group 1 in the respective analysis. </w:t>
      </w:r>
    </w:p>
    <w:p w14:paraId="4A565D3B" w14:textId="77777777" w:rsidR="00693DDE" w:rsidRPr="00DA7B8E" w:rsidRDefault="00693DDE" w:rsidP="00693DDE">
      <w:pPr>
        <w:pStyle w:val="KeinLeerraum1"/>
        <w:rPr>
          <w:rFonts w:ascii="Times New Roman" w:hAnsi="Times New Roman"/>
        </w:rPr>
      </w:pPr>
    </w:p>
    <w:tbl>
      <w:tblPr>
        <w:tblW w:w="9790" w:type="dxa"/>
        <w:tblLook w:val="00A0" w:firstRow="1" w:lastRow="0" w:firstColumn="1" w:lastColumn="0" w:noHBand="0" w:noVBand="0"/>
      </w:tblPr>
      <w:tblGrid>
        <w:gridCol w:w="1276"/>
        <w:gridCol w:w="963"/>
        <w:gridCol w:w="2864"/>
        <w:gridCol w:w="992"/>
        <w:gridCol w:w="830"/>
        <w:gridCol w:w="1155"/>
        <w:gridCol w:w="851"/>
        <w:gridCol w:w="859"/>
      </w:tblGrid>
      <w:tr w:rsidR="00540418" w:rsidRPr="00DA7B8E" w14:paraId="59A152D8" w14:textId="77777777">
        <w:trPr>
          <w:trHeight w:val="300"/>
        </w:trPr>
        <w:tc>
          <w:tcPr>
            <w:tcW w:w="1276" w:type="dxa"/>
            <w:tcBorders>
              <w:top w:val="nil"/>
              <w:left w:val="nil"/>
              <w:bottom w:val="single" w:sz="4" w:space="0" w:color="auto"/>
              <w:right w:val="nil"/>
            </w:tcBorders>
            <w:noWrap/>
            <w:vAlign w:val="bottom"/>
          </w:tcPr>
          <w:p w14:paraId="6E437746"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lang w:val="en-US"/>
              </w:rPr>
              <w:t>Response variable</w:t>
            </w:r>
          </w:p>
        </w:tc>
        <w:tc>
          <w:tcPr>
            <w:tcW w:w="963" w:type="dxa"/>
            <w:tcBorders>
              <w:top w:val="nil"/>
              <w:left w:val="nil"/>
              <w:bottom w:val="single" w:sz="4" w:space="0" w:color="auto"/>
              <w:right w:val="nil"/>
            </w:tcBorders>
            <w:vAlign w:val="bottom"/>
          </w:tcPr>
          <w:p w14:paraId="2D43A647"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lang w:val="en-US"/>
              </w:rPr>
              <w:t xml:space="preserve">Model </w:t>
            </w:r>
          </w:p>
        </w:tc>
        <w:tc>
          <w:tcPr>
            <w:tcW w:w="2864" w:type="dxa"/>
            <w:tcBorders>
              <w:top w:val="nil"/>
              <w:left w:val="nil"/>
              <w:bottom w:val="single" w:sz="4" w:space="0" w:color="auto"/>
              <w:right w:val="nil"/>
            </w:tcBorders>
            <w:noWrap/>
            <w:vAlign w:val="bottom"/>
          </w:tcPr>
          <w:p w14:paraId="174EB05C"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lang w:val="en-US"/>
              </w:rPr>
              <w:t>Minimal model</w:t>
            </w:r>
          </w:p>
        </w:tc>
        <w:tc>
          <w:tcPr>
            <w:tcW w:w="992" w:type="dxa"/>
            <w:tcBorders>
              <w:top w:val="nil"/>
              <w:left w:val="nil"/>
              <w:bottom w:val="single" w:sz="4" w:space="0" w:color="auto"/>
              <w:right w:val="nil"/>
            </w:tcBorders>
            <w:noWrap/>
            <w:vAlign w:val="bottom"/>
          </w:tcPr>
          <w:p w14:paraId="40D08699" w14:textId="77777777" w:rsidR="00540418" w:rsidRPr="00DA7B8E" w:rsidRDefault="00540418" w:rsidP="006651A3">
            <w:pPr>
              <w:pStyle w:val="KeinLeerraum1"/>
              <w:jc w:val="center"/>
              <w:rPr>
                <w:rFonts w:ascii="Times New Roman" w:hAnsi="Times New Roman"/>
                <w:color w:val="000000"/>
                <w:lang w:val="en-US"/>
              </w:rPr>
            </w:pPr>
            <w:r w:rsidRPr="00DA7B8E">
              <w:rPr>
                <w:rFonts w:ascii="Times New Roman" w:hAnsi="Times New Roman"/>
                <w:color w:val="000000"/>
                <w:lang w:val="en-US"/>
              </w:rPr>
              <w:t>Average effect</w:t>
            </w:r>
          </w:p>
        </w:tc>
        <w:tc>
          <w:tcPr>
            <w:tcW w:w="830" w:type="dxa"/>
            <w:tcBorders>
              <w:top w:val="nil"/>
              <w:left w:val="nil"/>
              <w:bottom w:val="single" w:sz="4" w:space="0" w:color="auto"/>
              <w:right w:val="nil"/>
            </w:tcBorders>
            <w:noWrap/>
            <w:vAlign w:val="bottom"/>
          </w:tcPr>
          <w:p w14:paraId="1AC878DF" w14:textId="77777777" w:rsidR="00540418" w:rsidRPr="00DA7B8E" w:rsidRDefault="00540418" w:rsidP="006651A3">
            <w:pPr>
              <w:pStyle w:val="KeinLeerraum1"/>
              <w:jc w:val="center"/>
              <w:rPr>
                <w:rFonts w:ascii="Times New Roman" w:hAnsi="Times New Roman"/>
                <w:color w:val="000000"/>
                <w:lang w:val="en-US"/>
              </w:rPr>
            </w:pPr>
            <w:r w:rsidRPr="00DA7B8E">
              <w:rPr>
                <w:rFonts w:ascii="Times New Roman" w:hAnsi="Times New Roman"/>
                <w:color w:val="000000"/>
                <w:lang w:val="en-US"/>
              </w:rPr>
              <w:t>SE</w:t>
            </w:r>
          </w:p>
        </w:tc>
        <w:tc>
          <w:tcPr>
            <w:tcW w:w="1155" w:type="dxa"/>
            <w:tcBorders>
              <w:top w:val="nil"/>
              <w:left w:val="nil"/>
              <w:bottom w:val="single" w:sz="4" w:space="0" w:color="auto"/>
              <w:right w:val="nil"/>
            </w:tcBorders>
            <w:vAlign w:val="bottom"/>
          </w:tcPr>
          <w:p w14:paraId="17D1BBF6" w14:textId="77777777" w:rsidR="00540418" w:rsidRPr="00DA7B8E" w:rsidRDefault="00540418" w:rsidP="006651A3">
            <w:pPr>
              <w:pStyle w:val="KeinLeerraum1"/>
              <w:jc w:val="center"/>
              <w:rPr>
                <w:rFonts w:ascii="Times New Roman" w:hAnsi="Times New Roman"/>
                <w:color w:val="000000"/>
                <w:lang w:val="en-US"/>
              </w:rPr>
            </w:pPr>
            <w:r w:rsidRPr="00DA7B8E">
              <w:rPr>
                <w:rFonts w:ascii="Times New Roman" w:hAnsi="Times New Roman"/>
                <w:color w:val="000000"/>
              </w:rPr>
              <w:t>Wald statistic</w:t>
            </w:r>
          </w:p>
        </w:tc>
        <w:tc>
          <w:tcPr>
            <w:tcW w:w="851" w:type="dxa"/>
            <w:tcBorders>
              <w:top w:val="nil"/>
              <w:left w:val="nil"/>
              <w:bottom w:val="single" w:sz="4" w:space="0" w:color="auto"/>
              <w:right w:val="nil"/>
            </w:tcBorders>
            <w:noWrap/>
            <w:vAlign w:val="bottom"/>
          </w:tcPr>
          <w:p w14:paraId="642481A4" w14:textId="77777777" w:rsidR="00540418" w:rsidRPr="00DA7B8E" w:rsidRDefault="00540418" w:rsidP="006651A3">
            <w:pPr>
              <w:pStyle w:val="KeinLeerraum1"/>
              <w:jc w:val="center"/>
              <w:rPr>
                <w:rFonts w:ascii="Times New Roman" w:hAnsi="Times New Roman"/>
                <w:color w:val="000000"/>
                <w:lang w:val="en-US"/>
              </w:rPr>
            </w:pPr>
            <w:r w:rsidRPr="00DA7B8E">
              <w:rPr>
                <w:rFonts w:ascii="Times New Roman" w:hAnsi="Times New Roman"/>
                <w:color w:val="000000"/>
                <w:lang w:val="en-US"/>
              </w:rPr>
              <w:t>z</w:t>
            </w:r>
          </w:p>
        </w:tc>
        <w:tc>
          <w:tcPr>
            <w:tcW w:w="859" w:type="dxa"/>
            <w:tcBorders>
              <w:top w:val="nil"/>
              <w:left w:val="nil"/>
              <w:bottom w:val="single" w:sz="4" w:space="0" w:color="auto"/>
              <w:right w:val="nil"/>
            </w:tcBorders>
            <w:noWrap/>
            <w:vAlign w:val="bottom"/>
          </w:tcPr>
          <w:p w14:paraId="678E5009" w14:textId="77777777" w:rsidR="00540418" w:rsidRPr="00DA7B8E" w:rsidRDefault="00540418" w:rsidP="006651A3">
            <w:pPr>
              <w:pStyle w:val="KeinLeerraum1"/>
              <w:jc w:val="center"/>
              <w:rPr>
                <w:rFonts w:ascii="Times New Roman" w:hAnsi="Times New Roman"/>
                <w:color w:val="000000"/>
                <w:lang w:val="en-US"/>
              </w:rPr>
            </w:pPr>
            <w:r w:rsidRPr="00DA7B8E">
              <w:rPr>
                <w:rFonts w:ascii="Times New Roman" w:hAnsi="Times New Roman"/>
                <w:color w:val="000000"/>
                <w:lang w:val="en-US"/>
              </w:rPr>
              <w:t>P</w:t>
            </w:r>
          </w:p>
        </w:tc>
      </w:tr>
      <w:tr w:rsidR="00540418" w:rsidRPr="00DA7B8E" w14:paraId="0F367530" w14:textId="77777777">
        <w:trPr>
          <w:trHeight w:val="300"/>
        </w:trPr>
        <w:tc>
          <w:tcPr>
            <w:tcW w:w="1276" w:type="dxa"/>
            <w:tcBorders>
              <w:top w:val="nil"/>
              <w:left w:val="nil"/>
              <w:bottom w:val="nil"/>
              <w:right w:val="nil"/>
            </w:tcBorders>
            <w:noWrap/>
            <w:vAlign w:val="bottom"/>
          </w:tcPr>
          <w:p w14:paraId="1CF3FFB0" w14:textId="77777777" w:rsidR="00540418" w:rsidRPr="00DA7B8E" w:rsidRDefault="00540418" w:rsidP="00A1077C">
            <w:pPr>
              <w:pStyle w:val="KeinLeerraum1"/>
              <w:rPr>
                <w:rFonts w:ascii="Times New Roman" w:hAnsi="Times New Roman"/>
                <w:color w:val="000000"/>
                <w:lang w:val="en-US"/>
              </w:rPr>
            </w:pPr>
            <w:r w:rsidRPr="00DA7B8E">
              <w:rPr>
                <w:rFonts w:ascii="Times New Roman" w:hAnsi="Times New Roman"/>
                <w:color w:val="000000"/>
                <w:lang w:val="en-US"/>
              </w:rPr>
              <w:t xml:space="preserve">Number of </w:t>
            </w:r>
          </w:p>
        </w:tc>
        <w:tc>
          <w:tcPr>
            <w:tcW w:w="963" w:type="dxa"/>
            <w:tcBorders>
              <w:top w:val="nil"/>
              <w:left w:val="nil"/>
              <w:bottom w:val="nil"/>
              <w:right w:val="nil"/>
            </w:tcBorders>
            <w:vAlign w:val="bottom"/>
          </w:tcPr>
          <w:p w14:paraId="57A4C6E5" w14:textId="77777777" w:rsidR="00540418" w:rsidRPr="00DA7B8E" w:rsidRDefault="00540418" w:rsidP="00A1077C">
            <w:pPr>
              <w:pStyle w:val="KeinLeerraum1"/>
              <w:rPr>
                <w:rFonts w:ascii="Times New Roman" w:hAnsi="Times New Roman"/>
                <w:color w:val="000000"/>
                <w:lang w:val="en-US"/>
              </w:rPr>
            </w:pPr>
            <w:r w:rsidRPr="00DA7B8E">
              <w:rPr>
                <w:rFonts w:ascii="Times New Roman" w:hAnsi="Times New Roman"/>
                <w:color w:val="000000"/>
                <w:lang w:val="en-US"/>
              </w:rPr>
              <w:t>Model 1</w:t>
            </w:r>
          </w:p>
        </w:tc>
        <w:tc>
          <w:tcPr>
            <w:tcW w:w="2864" w:type="dxa"/>
            <w:tcBorders>
              <w:top w:val="nil"/>
              <w:left w:val="nil"/>
              <w:bottom w:val="nil"/>
              <w:right w:val="nil"/>
            </w:tcBorders>
            <w:noWrap/>
            <w:vAlign w:val="bottom"/>
          </w:tcPr>
          <w:p w14:paraId="676F35BA"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rPr>
              <w:t xml:space="preserve">Stimulus </w:t>
            </w:r>
            <w:proofErr w:type="spellStart"/>
            <w:r w:rsidRPr="00DA7B8E">
              <w:rPr>
                <w:rFonts w:ascii="Times New Roman" w:hAnsi="Times New Roman"/>
                <w:color w:val="000000"/>
              </w:rPr>
              <w:t>group:Underwater</w:t>
            </w:r>
            <w:proofErr w:type="spellEnd"/>
          </w:p>
        </w:tc>
        <w:tc>
          <w:tcPr>
            <w:tcW w:w="992" w:type="dxa"/>
            <w:tcBorders>
              <w:top w:val="nil"/>
              <w:left w:val="nil"/>
              <w:bottom w:val="nil"/>
              <w:right w:val="nil"/>
            </w:tcBorders>
            <w:noWrap/>
            <w:vAlign w:val="bottom"/>
          </w:tcPr>
          <w:p w14:paraId="306D080C"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lang w:val="en-US"/>
              </w:rPr>
              <w:t>1.3841</w:t>
            </w:r>
          </w:p>
        </w:tc>
        <w:tc>
          <w:tcPr>
            <w:tcW w:w="830" w:type="dxa"/>
            <w:tcBorders>
              <w:top w:val="nil"/>
              <w:left w:val="nil"/>
              <w:bottom w:val="nil"/>
              <w:right w:val="nil"/>
            </w:tcBorders>
            <w:noWrap/>
            <w:vAlign w:val="bottom"/>
          </w:tcPr>
          <w:p w14:paraId="61DA8847"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lang w:val="en-US"/>
              </w:rPr>
              <w:t>0.1389</w:t>
            </w:r>
          </w:p>
        </w:tc>
        <w:tc>
          <w:tcPr>
            <w:tcW w:w="1155" w:type="dxa"/>
            <w:tcBorders>
              <w:top w:val="nil"/>
              <w:left w:val="nil"/>
              <w:bottom w:val="nil"/>
              <w:right w:val="nil"/>
            </w:tcBorders>
            <w:vAlign w:val="bottom"/>
          </w:tcPr>
          <w:p w14:paraId="17AAF66B" w14:textId="77777777" w:rsidR="00540418" w:rsidRPr="00DA7B8E" w:rsidRDefault="00540418" w:rsidP="00E818C3">
            <w:pPr>
              <w:pStyle w:val="KeinLeerraum1"/>
              <w:rPr>
                <w:rFonts w:ascii="Times New Roman" w:hAnsi="Times New Roman"/>
                <w:color w:val="000000"/>
              </w:rPr>
            </w:pPr>
            <w:r w:rsidRPr="00DA7B8E">
              <w:rPr>
                <w:rFonts w:ascii="Times New Roman" w:hAnsi="Times New Roman"/>
                <w:color w:val="000000"/>
              </w:rPr>
              <w:t>68.7041</w:t>
            </w:r>
          </w:p>
        </w:tc>
        <w:tc>
          <w:tcPr>
            <w:tcW w:w="851" w:type="dxa"/>
            <w:tcBorders>
              <w:top w:val="nil"/>
              <w:left w:val="nil"/>
              <w:bottom w:val="nil"/>
              <w:right w:val="nil"/>
            </w:tcBorders>
            <w:noWrap/>
            <w:vAlign w:val="bottom"/>
          </w:tcPr>
          <w:p w14:paraId="14BC2C8F" w14:textId="77777777" w:rsidR="00540418" w:rsidRPr="00DA7B8E" w:rsidRDefault="00540418" w:rsidP="00E818C3">
            <w:pPr>
              <w:pStyle w:val="KeinLeerraum1"/>
              <w:rPr>
                <w:rFonts w:ascii="Times New Roman" w:hAnsi="Times New Roman"/>
                <w:color w:val="000000"/>
                <w:lang w:val="en-US"/>
              </w:rPr>
            </w:pPr>
          </w:p>
        </w:tc>
        <w:tc>
          <w:tcPr>
            <w:tcW w:w="859" w:type="dxa"/>
            <w:tcBorders>
              <w:top w:val="nil"/>
              <w:left w:val="nil"/>
              <w:bottom w:val="nil"/>
              <w:right w:val="nil"/>
            </w:tcBorders>
            <w:noWrap/>
            <w:vAlign w:val="bottom"/>
          </w:tcPr>
          <w:p w14:paraId="12061A95" w14:textId="77777777" w:rsidR="00540418" w:rsidRPr="00DA7B8E" w:rsidRDefault="00540418" w:rsidP="00E818C3">
            <w:pPr>
              <w:pStyle w:val="KeinLeerraum1"/>
              <w:rPr>
                <w:rFonts w:ascii="Times New Roman" w:hAnsi="Times New Roman"/>
                <w:b/>
                <w:color w:val="000000"/>
              </w:rPr>
            </w:pPr>
            <w:r w:rsidRPr="00DA7B8E">
              <w:rPr>
                <w:rFonts w:ascii="Times New Roman" w:hAnsi="Times New Roman"/>
                <w:b/>
                <w:color w:val="000000"/>
              </w:rPr>
              <w:t>&lt;0.001</w:t>
            </w:r>
          </w:p>
        </w:tc>
      </w:tr>
      <w:tr w:rsidR="00540418" w:rsidRPr="00DA7B8E" w14:paraId="2478ED84" w14:textId="77777777">
        <w:trPr>
          <w:trHeight w:val="300"/>
        </w:trPr>
        <w:tc>
          <w:tcPr>
            <w:tcW w:w="1276" w:type="dxa"/>
            <w:tcBorders>
              <w:top w:val="nil"/>
              <w:left w:val="nil"/>
              <w:bottom w:val="nil"/>
              <w:right w:val="nil"/>
            </w:tcBorders>
            <w:noWrap/>
            <w:vAlign w:val="bottom"/>
          </w:tcPr>
          <w:p w14:paraId="373A689D"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lang w:val="en-US"/>
              </w:rPr>
              <w:t>sessions to</w:t>
            </w:r>
          </w:p>
        </w:tc>
        <w:tc>
          <w:tcPr>
            <w:tcW w:w="963" w:type="dxa"/>
            <w:tcBorders>
              <w:top w:val="nil"/>
              <w:left w:val="nil"/>
              <w:bottom w:val="nil"/>
              <w:right w:val="nil"/>
            </w:tcBorders>
            <w:vAlign w:val="bottom"/>
          </w:tcPr>
          <w:p w14:paraId="56CC0F06" w14:textId="77777777" w:rsidR="00540418" w:rsidRPr="00DA7B8E" w:rsidRDefault="00540418" w:rsidP="00E818C3">
            <w:pPr>
              <w:pStyle w:val="KeinLeerraum1"/>
              <w:rPr>
                <w:rFonts w:ascii="Times New Roman" w:hAnsi="Times New Roman"/>
                <w:color w:val="000000"/>
                <w:lang w:val="en-US"/>
              </w:rPr>
            </w:pPr>
          </w:p>
        </w:tc>
        <w:tc>
          <w:tcPr>
            <w:tcW w:w="2864" w:type="dxa"/>
            <w:tcBorders>
              <w:top w:val="nil"/>
              <w:left w:val="nil"/>
              <w:bottom w:val="nil"/>
              <w:right w:val="nil"/>
            </w:tcBorders>
            <w:noWrap/>
            <w:vAlign w:val="bottom"/>
          </w:tcPr>
          <w:p w14:paraId="6D6937A9"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lang w:val="en-US"/>
              </w:rPr>
              <w:t>Age in months</w:t>
            </w:r>
          </w:p>
        </w:tc>
        <w:tc>
          <w:tcPr>
            <w:tcW w:w="992" w:type="dxa"/>
            <w:tcBorders>
              <w:top w:val="nil"/>
              <w:left w:val="nil"/>
              <w:bottom w:val="nil"/>
              <w:right w:val="nil"/>
            </w:tcBorders>
            <w:noWrap/>
            <w:vAlign w:val="bottom"/>
          </w:tcPr>
          <w:p w14:paraId="78895078"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lang w:val="en-US"/>
              </w:rPr>
              <w:t>0.0072</w:t>
            </w:r>
          </w:p>
        </w:tc>
        <w:tc>
          <w:tcPr>
            <w:tcW w:w="830" w:type="dxa"/>
            <w:tcBorders>
              <w:top w:val="nil"/>
              <w:left w:val="nil"/>
              <w:bottom w:val="nil"/>
              <w:right w:val="nil"/>
            </w:tcBorders>
            <w:noWrap/>
            <w:vAlign w:val="bottom"/>
          </w:tcPr>
          <w:p w14:paraId="46E0F205"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lang w:val="en-US"/>
              </w:rPr>
              <w:t>0.0018</w:t>
            </w:r>
          </w:p>
        </w:tc>
        <w:tc>
          <w:tcPr>
            <w:tcW w:w="1155" w:type="dxa"/>
            <w:tcBorders>
              <w:top w:val="nil"/>
              <w:left w:val="nil"/>
              <w:bottom w:val="nil"/>
              <w:right w:val="nil"/>
            </w:tcBorders>
            <w:vAlign w:val="bottom"/>
          </w:tcPr>
          <w:p w14:paraId="3EB18F58" w14:textId="77777777" w:rsidR="00540418" w:rsidRPr="00DA7B8E" w:rsidRDefault="00540418" w:rsidP="00E818C3">
            <w:pPr>
              <w:pStyle w:val="KeinLeerraum1"/>
              <w:rPr>
                <w:rFonts w:ascii="Times New Roman" w:hAnsi="Times New Roman"/>
                <w:color w:val="000000"/>
              </w:rPr>
            </w:pPr>
            <w:r w:rsidRPr="00DA7B8E">
              <w:rPr>
                <w:rFonts w:ascii="Times New Roman" w:hAnsi="Times New Roman"/>
                <w:color w:val="000000"/>
              </w:rPr>
              <w:t>14.2237</w:t>
            </w:r>
          </w:p>
        </w:tc>
        <w:tc>
          <w:tcPr>
            <w:tcW w:w="851" w:type="dxa"/>
            <w:tcBorders>
              <w:top w:val="nil"/>
              <w:left w:val="nil"/>
              <w:bottom w:val="nil"/>
              <w:right w:val="nil"/>
            </w:tcBorders>
            <w:noWrap/>
            <w:vAlign w:val="bottom"/>
          </w:tcPr>
          <w:p w14:paraId="3CD50187" w14:textId="77777777" w:rsidR="00540418" w:rsidRPr="00DA7B8E" w:rsidRDefault="00540418" w:rsidP="00E818C3">
            <w:pPr>
              <w:pStyle w:val="KeinLeerraum1"/>
              <w:rPr>
                <w:rFonts w:ascii="Times New Roman" w:hAnsi="Times New Roman"/>
                <w:color w:val="000000"/>
                <w:lang w:val="en-US"/>
              </w:rPr>
            </w:pPr>
          </w:p>
        </w:tc>
        <w:tc>
          <w:tcPr>
            <w:tcW w:w="859" w:type="dxa"/>
            <w:tcBorders>
              <w:top w:val="nil"/>
              <w:left w:val="nil"/>
              <w:bottom w:val="nil"/>
              <w:right w:val="nil"/>
            </w:tcBorders>
            <w:noWrap/>
            <w:vAlign w:val="bottom"/>
          </w:tcPr>
          <w:p w14:paraId="52A87AB9" w14:textId="77777777" w:rsidR="00540418" w:rsidRPr="00DA7B8E" w:rsidRDefault="00540418" w:rsidP="00E818C3">
            <w:pPr>
              <w:pStyle w:val="KeinLeerraum1"/>
              <w:rPr>
                <w:rFonts w:ascii="Times New Roman" w:hAnsi="Times New Roman"/>
                <w:b/>
                <w:color w:val="000000"/>
              </w:rPr>
            </w:pPr>
            <w:r w:rsidRPr="00DA7B8E">
              <w:rPr>
                <w:rFonts w:ascii="Times New Roman" w:hAnsi="Times New Roman"/>
                <w:b/>
                <w:color w:val="000000"/>
              </w:rPr>
              <w:t>&lt;0.001</w:t>
            </w:r>
          </w:p>
        </w:tc>
      </w:tr>
      <w:tr w:rsidR="00540418" w:rsidRPr="00DA7B8E" w14:paraId="65AE8D41" w14:textId="77777777">
        <w:trPr>
          <w:trHeight w:val="300"/>
        </w:trPr>
        <w:tc>
          <w:tcPr>
            <w:tcW w:w="1276" w:type="dxa"/>
            <w:tcBorders>
              <w:top w:val="nil"/>
              <w:left w:val="nil"/>
              <w:bottom w:val="nil"/>
              <w:right w:val="nil"/>
            </w:tcBorders>
            <w:noWrap/>
            <w:vAlign w:val="bottom"/>
          </w:tcPr>
          <w:p w14:paraId="4E3CA06B" w14:textId="77777777" w:rsidR="00540418" w:rsidRPr="00DA7B8E" w:rsidRDefault="00425984" w:rsidP="00E818C3">
            <w:pPr>
              <w:pStyle w:val="KeinLeerraum1"/>
              <w:rPr>
                <w:rFonts w:ascii="Times New Roman" w:hAnsi="Times New Roman"/>
                <w:color w:val="000000"/>
                <w:lang w:val="en-US"/>
              </w:rPr>
            </w:pPr>
            <w:r w:rsidRPr="00DA7B8E">
              <w:rPr>
                <w:rFonts w:ascii="Times New Roman" w:hAnsi="Times New Roman"/>
                <w:color w:val="000000"/>
                <w:lang w:val="en-US"/>
              </w:rPr>
              <w:t>C</w:t>
            </w:r>
            <w:r w:rsidR="00540418" w:rsidRPr="00DA7B8E">
              <w:rPr>
                <w:rFonts w:ascii="Times New Roman" w:hAnsi="Times New Roman"/>
                <w:color w:val="000000"/>
                <w:lang w:val="en-US"/>
              </w:rPr>
              <w:t>riterion</w:t>
            </w:r>
          </w:p>
        </w:tc>
        <w:tc>
          <w:tcPr>
            <w:tcW w:w="963" w:type="dxa"/>
            <w:tcBorders>
              <w:top w:val="nil"/>
              <w:left w:val="nil"/>
              <w:bottom w:val="nil"/>
              <w:right w:val="nil"/>
            </w:tcBorders>
            <w:vAlign w:val="bottom"/>
          </w:tcPr>
          <w:p w14:paraId="06E2FCF2" w14:textId="77777777" w:rsidR="00540418" w:rsidRPr="00DA7B8E" w:rsidRDefault="00540418" w:rsidP="00E818C3">
            <w:pPr>
              <w:pStyle w:val="KeinLeerraum1"/>
              <w:rPr>
                <w:rFonts w:ascii="Times New Roman" w:hAnsi="Times New Roman"/>
                <w:color w:val="000000"/>
                <w:lang w:val="en-US"/>
              </w:rPr>
            </w:pPr>
          </w:p>
        </w:tc>
        <w:tc>
          <w:tcPr>
            <w:tcW w:w="2864" w:type="dxa"/>
            <w:tcBorders>
              <w:top w:val="nil"/>
              <w:left w:val="nil"/>
              <w:bottom w:val="nil"/>
              <w:right w:val="nil"/>
            </w:tcBorders>
            <w:noWrap/>
            <w:vAlign w:val="bottom"/>
          </w:tcPr>
          <w:p w14:paraId="4D0E7BBF"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lang w:val="en-US"/>
              </w:rPr>
              <w:t>Sex: Male</w:t>
            </w:r>
          </w:p>
        </w:tc>
        <w:tc>
          <w:tcPr>
            <w:tcW w:w="992" w:type="dxa"/>
            <w:tcBorders>
              <w:top w:val="nil"/>
              <w:left w:val="nil"/>
              <w:bottom w:val="nil"/>
              <w:right w:val="nil"/>
            </w:tcBorders>
            <w:noWrap/>
            <w:vAlign w:val="bottom"/>
          </w:tcPr>
          <w:p w14:paraId="3FAE3231" w14:textId="77777777" w:rsidR="00540418" w:rsidRPr="00DA7B8E" w:rsidRDefault="00540418" w:rsidP="00604B2B">
            <w:pPr>
              <w:pStyle w:val="KeinLeerraum1"/>
              <w:rPr>
                <w:rFonts w:ascii="Times New Roman" w:hAnsi="Times New Roman"/>
                <w:color w:val="000000"/>
                <w:lang w:val="en-US"/>
              </w:rPr>
            </w:pPr>
            <w:r w:rsidRPr="00DA7B8E">
              <w:rPr>
                <w:rFonts w:ascii="Times New Roman" w:hAnsi="Times New Roman"/>
                <w:color w:val="000000"/>
                <w:lang w:val="en-US"/>
              </w:rPr>
              <w:t>0.1566</w:t>
            </w:r>
          </w:p>
        </w:tc>
        <w:tc>
          <w:tcPr>
            <w:tcW w:w="830" w:type="dxa"/>
            <w:tcBorders>
              <w:top w:val="nil"/>
              <w:left w:val="nil"/>
              <w:bottom w:val="nil"/>
              <w:right w:val="nil"/>
            </w:tcBorders>
            <w:noWrap/>
            <w:vAlign w:val="bottom"/>
          </w:tcPr>
          <w:p w14:paraId="18C8598B" w14:textId="77777777" w:rsidR="00540418" w:rsidRPr="00DA7B8E" w:rsidRDefault="00540418" w:rsidP="00604B2B">
            <w:pPr>
              <w:pStyle w:val="KeinLeerraum1"/>
              <w:rPr>
                <w:rFonts w:ascii="Times New Roman" w:hAnsi="Times New Roman"/>
                <w:color w:val="000000"/>
                <w:lang w:val="en-US"/>
              </w:rPr>
            </w:pPr>
            <w:r w:rsidRPr="00DA7B8E">
              <w:rPr>
                <w:rFonts w:ascii="Times New Roman" w:hAnsi="Times New Roman"/>
                <w:color w:val="000000"/>
                <w:lang w:val="en-US"/>
              </w:rPr>
              <w:t>0.1289</w:t>
            </w:r>
          </w:p>
        </w:tc>
        <w:tc>
          <w:tcPr>
            <w:tcW w:w="1155" w:type="dxa"/>
            <w:tcBorders>
              <w:top w:val="nil"/>
              <w:left w:val="nil"/>
              <w:bottom w:val="nil"/>
              <w:right w:val="nil"/>
            </w:tcBorders>
            <w:vAlign w:val="bottom"/>
          </w:tcPr>
          <w:p w14:paraId="591FF7DF" w14:textId="77777777" w:rsidR="00540418" w:rsidRPr="00DA7B8E" w:rsidRDefault="00540418" w:rsidP="00604B2B">
            <w:pPr>
              <w:pStyle w:val="KeinLeerraum1"/>
              <w:rPr>
                <w:rFonts w:ascii="Times New Roman" w:hAnsi="Times New Roman"/>
                <w:color w:val="000000"/>
              </w:rPr>
            </w:pPr>
            <w:r w:rsidRPr="00DA7B8E">
              <w:rPr>
                <w:rFonts w:ascii="Times New Roman" w:hAnsi="Times New Roman"/>
                <w:color w:val="000000"/>
              </w:rPr>
              <w:t>1.4654</w:t>
            </w:r>
          </w:p>
        </w:tc>
        <w:tc>
          <w:tcPr>
            <w:tcW w:w="851" w:type="dxa"/>
            <w:tcBorders>
              <w:top w:val="nil"/>
              <w:left w:val="nil"/>
              <w:bottom w:val="nil"/>
              <w:right w:val="nil"/>
            </w:tcBorders>
            <w:noWrap/>
            <w:vAlign w:val="bottom"/>
          </w:tcPr>
          <w:p w14:paraId="3A74FFB4" w14:textId="77777777" w:rsidR="00540418" w:rsidRPr="00DA7B8E" w:rsidRDefault="00540418" w:rsidP="00E818C3">
            <w:pPr>
              <w:pStyle w:val="KeinLeerraum1"/>
              <w:rPr>
                <w:rFonts w:ascii="Times New Roman" w:hAnsi="Times New Roman"/>
                <w:color w:val="000000"/>
                <w:lang w:val="en-US"/>
              </w:rPr>
            </w:pPr>
          </w:p>
        </w:tc>
        <w:tc>
          <w:tcPr>
            <w:tcW w:w="859" w:type="dxa"/>
            <w:tcBorders>
              <w:top w:val="nil"/>
              <w:left w:val="nil"/>
              <w:bottom w:val="nil"/>
              <w:right w:val="nil"/>
            </w:tcBorders>
            <w:noWrap/>
            <w:vAlign w:val="bottom"/>
          </w:tcPr>
          <w:p w14:paraId="35826020" w14:textId="77777777" w:rsidR="00540418" w:rsidRPr="00DA7B8E" w:rsidRDefault="00540418" w:rsidP="00604B2B">
            <w:pPr>
              <w:pStyle w:val="KeinLeerraum1"/>
              <w:rPr>
                <w:rFonts w:ascii="Times New Roman" w:hAnsi="Times New Roman"/>
                <w:color w:val="000000"/>
              </w:rPr>
            </w:pPr>
            <w:r w:rsidRPr="00DA7B8E">
              <w:rPr>
                <w:rFonts w:ascii="Times New Roman" w:hAnsi="Times New Roman"/>
                <w:color w:val="000000"/>
              </w:rPr>
              <w:t>0.2261</w:t>
            </w:r>
          </w:p>
        </w:tc>
      </w:tr>
      <w:tr w:rsidR="00540418" w:rsidRPr="00DA7B8E" w14:paraId="30DDCD29" w14:textId="77777777">
        <w:trPr>
          <w:trHeight w:val="300"/>
        </w:trPr>
        <w:tc>
          <w:tcPr>
            <w:tcW w:w="1276" w:type="dxa"/>
            <w:tcBorders>
              <w:top w:val="nil"/>
              <w:left w:val="nil"/>
              <w:bottom w:val="nil"/>
              <w:right w:val="nil"/>
            </w:tcBorders>
            <w:noWrap/>
            <w:vAlign w:val="bottom"/>
          </w:tcPr>
          <w:p w14:paraId="746DEA73" w14:textId="77777777" w:rsidR="00540418" w:rsidRPr="00DA7B8E" w:rsidRDefault="00540418" w:rsidP="00E818C3">
            <w:pPr>
              <w:pStyle w:val="KeinLeerraum1"/>
              <w:rPr>
                <w:rFonts w:ascii="Times New Roman" w:hAnsi="Times New Roman"/>
                <w:color w:val="000000"/>
                <w:lang w:val="en-US"/>
              </w:rPr>
            </w:pPr>
          </w:p>
        </w:tc>
        <w:tc>
          <w:tcPr>
            <w:tcW w:w="963" w:type="dxa"/>
            <w:tcBorders>
              <w:top w:val="nil"/>
              <w:left w:val="nil"/>
              <w:bottom w:val="nil"/>
              <w:right w:val="nil"/>
            </w:tcBorders>
            <w:vAlign w:val="bottom"/>
          </w:tcPr>
          <w:p w14:paraId="37C836F0" w14:textId="77777777" w:rsidR="00540418" w:rsidRPr="00DA7B8E" w:rsidRDefault="00540418" w:rsidP="00E818C3">
            <w:pPr>
              <w:pStyle w:val="KeinLeerraum1"/>
              <w:rPr>
                <w:rFonts w:ascii="Times New Roman" w:hAnsi="Times New Roman"/>
                <w:color w:val="000000"/>
                <w:lang w:val="en-US"/>
              </w:rPr>
            </w:pPr>
          </w:p>
        </w:tc>
        <w:tc>
          <w:tcPr>
            <w:tcW w:w="2864" w:type="dxa"/>
            <w:tcBorders>
              <w:top w:val="nil"/>
              <w:left w:val="nil"/>
              <w:bottom w:val="nil"/>
              <w:right w:val="nil"/>
            </w:tcBorders>
            <w:noWrap/>
            <w:vAlign w:val="bottom"/>
          </w:tcPr>
          <w:p w14:paraId="16F06417"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lang w:val="en-US"/>
              </w:rPr>
              <w:t>Neuter: Neutered</w:t>
            </w:r>
          </w:p>
        </w:tc>
        <w:tc>
          <w:tcPr>
            <w:tcW w:w="992" w:type="dxa"/>
            <w:tcBorders>
              <w:top w:val="nil"/>
              <w:left w:val="nil"/>
              <w:bottom w:val="nil"/>
              <w:right w:val="nil"/>
            </w:tcBorders>
            <w:noWrap/>
            <w:vAlign w:val="bottom"/>
          </w:tcPr>
          <w:p w14:paraId="1F3C8419" w14:textId="77777777" w:rsidR="00540418" w:rsidRPr="00DA7B8E" w:rsidRDefault="00540418" w:rsidP="00604B2B">
            <w:pPr>
              <w:pStyle w:val="KeinLeerraum1"/>
              <w:rPr>
                <w:rFonts w:ascii="Times New Roman" w:hAnsi="Times New Roman"/>
                <w:color w:val="000000"/>
                <w:lang w:val="en-US"/>
              </w:rPr>
            </w:pPr>
            <w:r w:rsidRPr="00DA7B8E">
              <w:rPr>
                <w:rFonts w:ascii="Times New Roman" w:hAnsi="Times New Roman"/>
                <w:color w:val="000000"/>
                <w:lang w:val="en-US"/>
              </w:rPr>
              <w:t>-0.1453</w:t>
            </w:r>
          </w:p>
        </w:tc>
        <w:tc>
          <w:tcPr>
            <w:tcW w:w="830" w:type="dxa"/>
            <w:tcBorders>
              <w:top w:val="nil"/>
              <w:left w:val="nil"/>
              <w:bottom w:val="nil"/>
              <w:right w:val="nil"/>
            </w:tcBorders>
            <w:noWrap/>
            <w:vAlign w:val="bottom"/>
          </w:tcPr>
          <w:p w14:paraId="6FA48055" w14:textId="77777777" w:rsidR="00540418" w:rsidRPr="00DA7B8E" w:rsidRDefault="00540418" w:rsidP="00604B2B">
            <w:pPr>
              <w:pStyle w:val="KeinLeerraum1"/>
              <w:rPr>
                <w:rFonts w:ascii="Times New Roman" w:hAnsi="Times New Roman"/>
                <w:color w:val="000000"/>
                <w:lang w:val="en-US"/>
              </w:rPr>
            </w:pPr>
            <w:r w:rsidRPr="00DA7B8E">
              <w:rPr>
                <w:rFonts w:ascii="Times New Roman" w:hAnsi="Times New Roman"/>
                <w:color w:val="000000"/>
                <w:lang w:val="en-US"/>
              </w:rPr>
              <w:t>0.1636</w:t>
            </w:r>
          </w:p>
        </w:tc>
        <w:tc>
          <w:tcPr>
            <w:tcW w:w="1155" w:type="dxa"/>
            <w:tcBorders>
              <w:top w:val="nil"/>
              <w:left w:val="nil"/>
              <w:bottom w:val="nil"/>
              <w:right w:val="nil"/>
            </w:tcBorders>
            <w:vAlign w:val="bottom"/>
          </w:tcPr>
          <w:p w14:paraId="14DC2123" w14:textId="77777777" w:rsidR="00540418" w:rsidRPr="00DA7B8E" w:rsidRDefault="00540418" w:rsidP="00604B2B">
            <w:pPr>
              <w:pStyle w:val="KeinLeerraum1"/>
              <w:rPr>
                <w:rFonts w:ascii="Times New Roman" w:hAnsi="Times New Roman"/>
                <w:color w:val="000000"/>
              </w:rPr>
            </w:pPr>
            <w:r w:rsidRPr="00DA7B8E">
              <w:rPr>
                <w:rFonts w:ascii="Times New Roman" w:hAnsi="Times New Roman"/>
                <w:color w:val="000000"/>
              </w:rPr>
              <w:t>0.7659</w:t>
            </w:r>
          </w:p>
        </w:tc>
        <w:tc>
          <w:tcPr>
            <w:tcW w:w="851" w:type="dxa"/>
            <w:tcBorders>
              <w:top w:val="nil"/>
              <w:left w:val="nil"/>
              <w:bottom w:val="nil"/>
              <w:right w:val="nil"/>
            </w:tcBorders>
            <w:noWrap/>
            <w:vAlign w:val="bottom"/>
          </w:tcPr>
          <w:p w14:paraId="5BEFF0B0" w14:textId="77777777" w:rsidR="00540418" w:rsidRPr="00DA7B8E" w:rsidRDefault="00540418" w:rsidP="00E818C3">
            <w:pPr>
              <w:pStyle w:val="KeinLeerraum1"/>
              <w:rPr>
                <w:rFonts w:ascii="Times New Roman" w:hAnsi="Times New Roman"/>
                <w:color w:val="000000"/>
                <w:lang w:val="en-US"/>
              </w:rPr>
            </w:pPr>
          </w:p>
        </w:tc>
        <w:tc>
          <w:tcPr>
            <w:tcW w:w="859" w:type="dxa"/>
            <w:tcBorders>
              <w:top w:val="nil"/>
              <w:left w:val="nil"/>
              <w:bottom w:val="nil"/>
              <w:right w:val="nil"/>
            </w:tcBorders>
            <w:noWrap/>
            <w:vAlign w:val="bottom"/>
          </w:tcPr>
          <w:p w14:paraId="1EF179E3" w14:textId="77777777" w:rsidR="00540418" w:rsidRPr="00DA7B8E" w:rsidRDefault="00540418" w:rsidP="00604B2B">
            <w:pPr>
              <w:pStyle w:val="KeinLeerraum1"/>
              <w:rPr>
                <w:rFonts w:ascii="Times New Roman" w:hAnsi="Times New Roman"/>
                <w:color w:val="000000"/>
              </w:rPr>
            </w:pPr>
            <w:r w:rsidRPr="00DA7B8E">
              <w:rPr>
                <w:rFonts w:ascii="Times New Roman" w:hAnsi="Times New Roman"/>
                <w:color w:val="000000"/>
              </w:rPr>
              <w:t>0.3815</w:t>
            </w:r>
          </w:p>
        </w:tc>
      </w:tr>
      <w:tr w:rsidR="00540418" w:rsidRPr="00DA7B8E" w14:paraId="305752C8" w14:textId="77777777">
        <w:trPr>
          <w:trHeight w:val="300"/>
        </w:trPr>
        <w:tc>
          <w:tcPr>
            <w:tcW w:w="1276" w:type="dxa"/>
            <w:tcBorders>
              <w:top w:val="nil"/>
              <w:left w:val="nil"/>
              <w:bottom w:val="nil"/>
              <w:right w:val="nil"/>
            </w:tcBorders>
            <w:noWrap/>
            <w:vAlign w:val="bottom"/>
          </w:tcPr>
          <w:p w14:paraId="4814739D" w14:textId="77777777" w:rsidR="00540418" w:rsidRPr="00DA7B8E" w:rsidRDefault="00540418" w:rsidP="00E818C3">
            <w:pPr>
              <w:pStyle w:val="KeinLeerraum1"/>
              <w:rPr>
                <w:rFonts w:ascii="Times New Roman" w:hAnsi="Times New Roman"/>
                <w:color w:val="000000"/>
                <w:lang w:val="en-US"/>
              </w:rPr>
            </w:pPr>
          </w:p>
        </w:tc>
        <w:tc>
          <w:tcPr>
            <w:tcW w:w="963" w:type="dxa"/>
            <w:tcBorders>
              <w:top w:val="nil"/>
              <w:left w:val="nil"/>
              <w:bottom w:val="nil"/>
              <w:right w:val="nil"/>
            </w:tcBorders>
            <w:vAlign w:val="bottom"/>
          </w:tcPr>
          <w:p w14:paraId="53A42015" w14:textId="77777777" w:rsidR="00540418" w:rsidRPr="00DA7B8E" w:rsidRDefault="00540418" w:rsidP="00E818C3">
            <w:pPr>
              <w:pStyle w:val="KeinLeerraum1"/>
              <w:rPr>
                <w:rFonts w:ascii="Times New Roman" w:hAnsi="Times New Roman"/>
                <w:color w:val="000000"/>
                <w:lang w:val="en-US"/>
              </w:rPr>
            </w:pPr>
          </w:p>
        </w:tc>
        <w:tc>
          <w:tcPr>
            <w:tcW w:w="2864" w:type="dxa"/>
            <w:tcBorders>
              <w:top w:val="nil"/>
              <w:left w:val="nil"/>
              <w:bottom w:val="nil"/>
              <w:right w:val="nil"/>
            </w:tcBorders>
            <w:noWrap/>
            <w:vAlign w:val="bottom"/>
          </w:tcPr>
          <w:p w14:paraId="5A6F9B7F" w14:textId="77777777" w:rsidR="00540418" w:rsidRPr="00DA7B8E" w:rsidRDefault="0068498C" w:rsidP="00E818C3">
            <w:pPr>
              <w:pStyle w:val="KeinLeerraum1"/>
              <w:rPr>
                <w:rFonts w:ascii="Times New Roman" w:hAnsi="Times New Roman"/>
                <w:color w:val="000000"/>
                <w:lang w:val="en-US"/>
              </w:rPr>
            </w:pPr>
            <w:r w:rsidRPr="00DA7B8E">
              <w:rPr>
                <w:rFonts w:ascii="Times New Roman" w:hAnsi="Times New Roman"/>
                <w:color w:val="000000"/>
                <w:lang w:val="en-US"/>
              </w:rPr>
              <w:t>Age</w:t>
            </w:r>
            <w:r w:rsidR="00540418" w:rsidRPr="00DA7B8E">
              <w:rPr>
                <w:rFonts w:ascii="Times New Roman" w:hAnsi="Times New Roman"/>
                <w:color w:val="000000"/>
                <w:lang w:val="en-US"/>
              </w:rPr>
              <w:t>*Stimulus</w:t>
            </w:r>
            <w:r w:rsidRPr="00DA7B8E">
              <w:rPr>
                <w:rFonts w:ascii="Times New Roman" w:hAnsi="Times New Roman"/>
                <w:color w:val="000000"/>
                <w:lang w:val="en-US"/>
              </w:rPr>
              <w:t xml:space="preserve"> group</w:t>
            </w:r>
          </w:p>
        </w:tc>
        <w:tc>
          <w:tcPr>
            <w:tcW w:w="992" w:type="dxa"/>
            <w:tcBorders>
              <w:top w:val="nil"/>
              <w:left w:val="nil"/>
              <w:bottom w:val="nil"/>
              <w:right w:val="nil"/>
            </w:tcBorders>
            <w:noWrap/>
            <w:vAlign w:val="bottom"/>
          </w:tcPr>
          <w:p w14:paraId="06AD3720"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lang w:val="en-US"/>
              </w:rPr>
              <w:t>0.0023</w:t>
            </w:r>
          </w:p>
        </w:tc>
        <w:tc>
          <w:tcPr>
            <w:tcW w:w="830" w:type="dxa"/>
            <w:tcBorders>
              <w:top w:val="nil"/>
              <w:left w:val="nil"/>
              <w:bottom w:val="nil"/>
              <w:right w:val="nil"/>
            </w:tcBorders>
            <w:noWrap/>
            <w:vAlign w:val="bottom"/>
          </w:tcPr>
          <w:p w14:paraId="3E286DE3"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lang w:val="en-US"/>
              </w:rPr>
              <w:t>0.0037</w:t>
            </w:r>
          </w:p>
        </w:tc>
        <w:tc>
          <w:tcPr>
            <w:tcW w:w="1155" w:type="dxa"/>
            <w:tcBorders>
              <w:top w:val="nil"/>
              <w:left w:val="nil"/>
              <w:bottom w:val="nil"/>
              <w:right w:val="nil"/>
            </w:tcBorders>
            <w:vAlign w:val="bottom"/>
          </w:tcPr>
          <w:p w14:paraId="300C7E33" w14:textId="77777777" w:rsidR="00540418" w:rsidRPr="00DA7B8E" w:rsidRDefault="00540418" w:rsidP="00E818C3">
            <w:pPr>
              <w:pStyle w:val="KeinLeerraum1"/>
              <w:rPr>
                <w:rFonts w:ascii="Times New Roman" w:hAnsi="Times New Roman"/>
                <w:color w:val="000000"/>
              </w:rPr>
            </w:pPr>
            <w:r w:rsidRPr="00DA7B8E">
              <w:rPr>
                <w:rFonts w:ascii="Times New Roman" w:hAnsi="Times New Roman"/>
                <w:color w:val="000000"/>
              </w:rPr>
              <w:t>0.3812</w:t>
            </w:r>
          </w:p>
        </w:tc>
        <w:tc>
          <w:tcPr>
            <w:tcW w:w="851" w:type="dxa"/>
            <w:tcBorders>
              <w:top w:val="nil"/>
              <w:left w:val="nil"/>
              <w:bottom w:val="nil"/>
              <w:right w:val="nil"/>
            </w:tcBorders>
            <w:noWrap/>
            <w:vAlign w:val="bottom"/>
          </w:tcPr>
          <w:p w14:paraId="6A52311C" w14:textId="77777777" w:rsidR="00540418" w:rsidRPr="00DA7B8E" w:rsidRDefault="00540418" w:rsidP="00E818C3">
            <w:pPr>
              <w:pStyle w:val="KeinLeerraum1"/>
              <w:rPr>
                <w:rFonts w:ascii="Times New Roman" w:hAnsi="Times New Roman"/>
                <w:color w:val="000000"/>
                <w:lang w:val="en-US"/>
              </w:rPr>
            </w:pPr>
          </w:p>
        </w:tc>
        <w:tc>
          <w:tcPr>
            <w:tcW w:w="859" w:type="dxa"/>
            <w:tcBorders>
              <w:top w:val="nil"/>
              <w:left w:val="nil"/>
              <w:bottom w:val="nil"/>
              <w:right w:val="nil"/>
            </w:tcBorders>
            <w:noWrap/>
            <w:vAlign w:val="bottom"/>
          </w:tcPr>
          <w:p w14:paraId="6E32DD0E" w14:textId="77777777" w:rsidR="00540418" w:rsidRPr="00DA7B8E" w:rsidRDefault="00540418" w:rsidP="00E818C3">
            <w:pPr>
              <w:pStyle w:val="KeinLeerraum1"/>
              <w:rPr>
                <w:rFonts w:ascii="Times New Roman" w:hAnsi="Times New Roman"/>
                <w:color w:val="000000"/>
              </w:rPr>
            </w:pPr>
            <w:r w:rsidRPr="00DA7B8E">
              <w:rPr>
                <w:rFonts w:ascii="Times New Roman" w:hAnsi="Times New Roman"/>
                <w:color w:val="000000"/>
              </w:rPr>
              <w:t>0.5370</w:t>
            </w:r>
          </w:p>
        </w:tc>
      </w:tr>
      <w:tr w:rsidR="00540418" w:rsidRPr="00DA7B8E" w14:paraId="1718EC67" w14:textId="77777777">
        <w:trPr>
          <w:trHeight w:val="300"/>
        </w:trPr>
        <w:tc>
          <w:tcPr>
            <w:tcW w:w="1276" w:type="dxa"/>
            <w:tcBorders>
              <w:top w:val="nil"/>
              <w:left w:val="nil"/>
              <w:bottom w:val="nil"/>
              <w:right w:val="nil"/>
            </w:tcBorders>
            <w:noWrap/>
            <w:vAlign w:val="bottom"/>
          </w:tcPr>
          <w:p w14:paraId="210F7D54" w14:textId="77777777" w:rsidR="00540418" w:rsidRPr="00DA7B8E" w:rsidRDefault="00540418" w:rsidP="00E818C3">
            <w:pPr>
              <w:pStyle w:val="KeinLeerraum1"/>
              <w:rPr>
                <w:rFonts w:ascii="Times New Roman" w:hAnsi="Times New Roman"/>
                <w:color w:val="000000"/>
                <w:lang w:val="en-US"/>
              </w:rPr>
            </w:pPr>
          </w:p>
        </w:tc>
        <w:tc>
          <w:tcPr>
            <w:tcW w:w="963" w:type="dxa"/>
            <w:tcBorders>
              <w:top w:val="nil"/>
              <w:left w:val="nil"/>
              <w:bottom w:val="nil"/>
              <w:right w:val="nil"/>
            </w:tcBorders>
            <w:vAlign w:val="bottom"/>
          </w:tcPr>
          <w:p w14:paraId="6A47BB9B"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lang w:val="en-US"/>
              </w:rPr>
              <w:t>Model 2</w:t>
            </w:r>
          </w:p>
        </w:tc>
        <w:tc>
          <w:tcPr>
            <w:tcW w:w="2864" w:type="dxa"/>
            <w:tcBorders>
              <w:top w:val="nil"/>
              <w:left w:val="nil"/>
              <w:bottom w:val="nil"/>
              <w:right w:val="nil"/>
            </w:tcBorders>
            <w:noWrap/>
            <w:vAlign w:val="bottom"/>
          </w:tcPr>
          <w:p w14:paraId="5CF51D12"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rPr>
              <w:t xml:space="preserve">Stimulus </w:t>
            </w:r>
            <w:proofErr w:type="spellStart"/>
            <w:r w:rsidRPr="00DA7B8E">
              <w:rPr>
                <w:rFonts w:ascii="Times New Roman" w:hAnsi="Times New Roman"/>
                <w:color w:val="000000"/>
              </w:rPr>
              <w:t>group:Underwater</w:t>
            </w:r>
            <w:proofErr w:type="spellEnd"/>
          </w:p>
        </w:tc>
        <w:tc>
          <w:tcPr>
            <w:tcW w:w="992" w:type="dxa"/>
            <w:tcBorders>
              <w:top w:val="nil"/>
              <w:left w:val="nil"/>
              <w:bottom w:val="nil"/>
              <w:right w:val="nil"/>
            </w:tcBorders>
            <w:noWrap/>
            <w:vAlign w:val="bottom"/>
          </w:tcPr>
          <w:p w14:paraId="42692DBB" w14:textId="77777777" w:rsidR="00540418" w:rsidRPr="00DA7B8E" w:rsidRDefault="00540418" w:rsidP="00A1077C">
            <w:pPr>
              <w:pStyle w:val="KeinLeerraum1"/>
              <w:rPr>
                <w:rFonts w:ascii="Times New Roman" w:hAnsi="Times New Roman"/>
                <w:color w:val="000000"/>
                <w:lang w:val="en-US"/>
              </w:rPr>
            </w:pPr>
            <w:r w:rsidRPr="00DA7B8E">
              <w:rPr>
                <w:rFonts w:ascii="Times New Roman" w:hAnsi="Times New Roman"/>
                <w:color w:val="000000"/>
                <w:lang w:val="en-US"/>
              </w:rPr>
              <w:t>1.3841</w:t>
            </w:r>
          </w:p>
        </w:tc>
        <w:tc>
          <w:tcPr>
            <w:tcW w:w="830" w:type="dxa"/>
            <w:tcBorders>
              <w:top w:val="nil"/>
              <w:left w:val="nil"/>
              <w:bottom w:val="nil"/>
              <w:right w:val="nil"/>
            </w:tcBorders>
            <w:noWrap/>
            <w:vAlign w:val="bottom"/>
          </w:tcPr>
          <w:p w14:paraId="580C31E1" w14:textId="77777777" w:rsidR="00540418" w:rsidRPr="00DA7B8E" w:rsidRDefault="00540418" w:rsidP="00A1077C">
            <w:pPr>
              <w:pStyle w:val="KeinLeerraum1"/>
              <w:rPr>
                <w:rFonts w:ascii="Times New Roman" w:hAnsi="Times New Roman"/>
                <w:color w:val="000000"/>
                <w:lang w:val="en-US"/>
              </w:rPr>
            </w:pPr>
            <w:r w:rsidRPr="00DA7B8E">
              <w:rPr>
                <w:rFonts w:ascii="Times New Roman" w:hAnsi="Times New Roman"/>
                <w:color w:val="000000"/>
                <w:lang w:val="en-US"/>
              </w:rPr>
              <w:t>0.1389</w:t>
            </w:r>
          </w:p>
        </w:tc>
        <w:tc>
          <w:tcPr>
            <w:tcW w:w="1155" w:type="dxa"/>
            <w:tcBorders>
              <w:top w:val="nil"/>
              <w:left w:val="nil"/>
              <w:bottom w:val="nil"/>
              <w:right w:val="nil"/>
            </w:tcBorders>
            <w:vAlign w:val="bottom"/>
          </w:tcPr>
          <w:p w14:paraId="66E2617F" w14:textId="77777777" w:rsidR="00540418" w:rsidRPr="00DA7B8E" w:rsidRDefault="00540418" w:rsidP="00A1077C">
            <w:pPr>
              <w:pStyle w:val="KeinLeerraum1"/>
              <w:rPr>
                <w:rFonts w:ascii="Times New Roman" w:hAnsi="Times New Roman"/>
                <w:color w:val="000000"/>
              </w:rPr>
            </w:pPr>
            <w:r w:rsidRPr="00DA7B8E">
              <w:rPr>
                <w:rFonts w:ascii="Times New Roman" w:hAnsi="Times New Roman"/>
                <w:color w:val="000000"/>
              </w:rPr>
              <w:t>68.7041</w:t>
            </w:r>
          </w:p>
        </w:tc>
        <w:tc>
          <w:tcPr>
            <w:tcW w:w="851" w:type="dxa"/>
            <w:tcBorders>
              <w:top w:val="nil"/>
              <w:left w:val="nil"/>
              <w:bottom w:val="nil"/>
              <w:right w:val="nil"/>
            </w:tcBorders>
            <w:noWrap/>
            <w:vAlign w:val="bottom"/>
          </w:tcPr>
          <w:p w14:paraId="15C34066" w14:textId="77777777" w:rsidR="00540418" w:rsidRPr="00DA7B8E" w:rsidRDefault="00540418" w:rsidP="00A1077C">
            <w:pPr>
              <w:pStyle w:val="KeinLeerraum1"/>
              <w:rPr>
                <w:rFonts w:ascii="Times New Roman" w:hAnsi="Times New Roman"/>
                <w:color w:val="000000"/>
                <w:lang w:val="en-US"/>
              </w:rPr>
            </w:pPr>
          </w:p>
        </w:tc>
        <w:tc>
          <w:tcPr>
            <w:tcW w:w="859" w:type="dxa"/>
            <w:tcBorders>
              <w:top w:val="nil"/>
              <w:left w:val="nil"/>
              <w:bottom w:val="nil"/>
              <w:right w:val="nil"/>
            </w:tcBorders>
            <w:noWrap/>
            <w:vAlign w:val="bottom"/>
          </w:tcPr>
          <w:p w14:paraId="7E8A34CF" w14:textId="77777777" w:rsidR="00540418" w:rsidRPr="00DA7B8E" w:rsidRDefault="00540418" w:rsidP="00A1077C">
            <w:pPr>
              <w:pStyle w:val="KeinLeerraum1"/>
              <w:rPr>
                <w:rFonts w:ascii="Times New Roman" w:hAnsi="Times New Roman"/>
                <w:b/>
                <w:color w:val="000000"/>
              </w:rPr>
            </w:pPr>
            <w:r w:rsidRPr="00DA7B8E">
              <w:rPr>
                <w:rFonts w:ascii="Times New Roman" w:hAnsi="Times New Roman"/>
                <w:b/>
                <w:color w:val="000000"/>
              </w:rPr>
              <w:t>&lt;0.001</w:t>
            </w:r>
          </w:p>
        </w:tc>
      </w:tr>
      <w:tr w:rsidR="00540418" w:rsidRPr="00DA7B8E" w14:paraId="763F4CC8" w14:textId="77777777">
        <w:trPr>
          <w:trHeight w:val="300"/>
        </w:trPr>
        <w:tc>
          <w:tcPr>
            <w:tcW w:w="1276" w:type="dxa"/>
            <w:tcBorders>
              <w:top w:val="nil"/>
              <w:left w:val="nil"/>
              <w:bottom w:val="nil"/>
              <w:right w:val="nil"/>
            </w:tcBorders>
            <w:noWrap/>
            <w:vAlign w:val="bottom"/>
          </w:tcPr>
          <w:p w14:paraId="3231E0FE" w14:textId="77777777" w:rsidR="00540418" w:rsidRPr="00DA7B8E" w:rsidRDefault="00540418" w:rsidP="00E818C3">
            <w:pPr>
              <w:pStyle w:val="KeinLeerraum1"/>
              <w:rPr>
                <w:rFonts w:ascii="Times New Roman" w:hAnsi="Times New Roman"/>
                <w:color w:val="000000"/>
                <w:lang w:val="en-US"/>
              </w:rPr>
            </w:pPr>
          </w:p>
        </w:tc>
        <w:tc>
          <w:tcPr>
            <w:tcW w:w="963" w:type="dxa"/>
            <w:tcBorders>
              <w:top w:val="nil"/>
              <w:left w:val="nil"/>
              <w:bottom w:val="nil"/>
              <w:right w:val="nil"/>
            </w:tcBorders>
            <w:vAlign w:val="bottom"/>
          </w:tcPr>
          <w:p w14:paraId="3E91453E" w14:textId="77777777" w:rsidR="00540418" w:rsidRPr="00DA7B8E" w:rsidRDefault="00540418" w:rsidP="00E818C3">
            <w:pPr>
              <w:pStyle w:val="KeinLeerraum1"/>
              <w:rPr>
                <w:rFonts w:ascii="Times New Roman" w:hAnsi="Times New Roman"/>
                <w:color w:val="000000"/>
                <w:lang w:val="en-US"/>
              </w:rPr>
            </w:pPr>
          </w:p>
        </w:tc>
        <w:tc>
          <w:tcPr>
            <w:tcW w:w="2864" w:type="dxa"/>
            <w:tcBorders>
              <w:top w:val="nil"/>
              <w:left w:val="nil"/>
              <w:bottom w:val="nil"/>
              <w:right w:val="nil"/>
            </w:tcBorders>
            <w:noWrap/>
            <w:vAlign w:val="bottom"/>
          </w:tcPr>
          <w:p w14:paraId="661A349C"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lang w:val="en-US"/>
              </w:rPr>
              <w:t>Age group</w:t>
            </w:r>
          </w:p>
        </w:tc>
        <w:tc>
          <w:tcPr>
            <w:tcW w:w="992" w:type="dxa"/>
            <w:tcBorders>
              <w:top w:val="nil"/>
              <w:left w:val="nil"/>
              <w:bottom w:val="nil"/>
              <w:right w:val="nil"/>
            </w:tcBorders>
            <w:noWrap/>
            <w:vAlign w:val="bottom"/>
          </w:tcPr>
          <w:p w14:paraId="166143C1" w14:textId="77777777" w:rsidR="00540418" w:rsidRPr="00DA7B8E" w:rsidRDefault="00540418" w:rsidP="00E818C3">
            <w:pPr>
              <w:pStyle w:val="KeinLeerraum1"/>
              <w:rPr>
                <w:rFonts w:ascii="Times New Roman" w:hAnsi="Times New Roman"/>
                <w:color w:val="000000"/>
                <w:lang w:val="en-US"/>
              </w:rPr>
            </w:pPr>
          </w:p>
        </w:tc>
        <w:tc>
          <w:tcPr>
            <w:tcW w:w="830" w:type="dxa"/>
            <w:tcBorders>
              <w:top w:val="nil"/>
              <w:left w:val="nil"/>
              <w:bottom w:val="nil"/>
              <w:right w:val="nil"/>
            </w:tcBorders>
            <w:noWrap/>
            <w:vAlign w:val="bottom"/>
          </w:tcPr>
          <w:p w14:paraId="2C70F8FD" w14:textId="77777777" w:rsidR="00540418" w:rsidRPr="00DA7B8E" w:rsidRDefault="00540418" w:rsidP="00E818C3">
            <w:pPr>
              <w:pStyle w:val="KeinLeerraum1"/>
              <w:rPr>
                <w:rFonts w:ascii="Times New Roman" w:hAnsi="Times New Roman"/>
                <w:color w:val="000000"/>
                <w:lang w:val="en-US"/>
              </w:rPr>
            </w:pPr>
          </w:p>
        </w:tc>
        <w:tc>
          <w:tcPr>
            <w:tcW w:w="1155" w:type="dxa"/>
            <w:tcBorders>
              <w:top w:val="nil"/>
              <w:left w:val="nil"/>
              <w:bottom w:val="nil"/>
              <w:right w:val="nil"/>
            </w:tcBorders>
            <w:vAlign w:val="bottom"/>
          </w:tcPr>
          <w:p w14:paraId="050CCC65"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rPr>
              <w:t>14.6271</w:t>
            </w:r>
          </w:p>
        </w:tc>
        <w:tc>
          <w:tcPr>
            <w:tcW w:w="851" w:type="dxa"/>
            <w:tcBorders>
              <w:top w:val="nil"/>
              <w:left w:val="nil"/>
              <w:bottom w:val="nil"/>
              <w:right w:val="nil"/>
            </w:tcBorders>
            <w:noWrap/>
            <w:vAlign w:val="bottom"/>
          </w:tcPr>
          <w:p w14:paraId="5709E0EF" w14:textId="77777777" w:rsidR="00540418" w:rsidRPr="00DA7B8E" w:rsidRDefault="00540418" w:rsidP="00E818C3">
            <w:pPr>
              <w:pStyle w:val="KeinLeerraum1"/>
              <w:rPr>
                <w:rFonts w:ascii="Times New Roman" w:hAnsi="Times New Roman"/>
                <w:color w:val="000000"/>
                <w:lang w:val="en-US"/>
              </w:rPr>
            </w:pPr>
          </w:p>
        </w:tc>
        <w:tc>
          <w:tcPr>
            <w:tcW w:w="859" w:type="dxa"/>
            <w:tcBorders>
              <w:top w:val="nil"/>
              <w:left w:val="nil"/>
              <w:bottom w:val="nil"/>
              <w:right w:val="nil"/>
            </w:tcBorders>
            <w:noWrap/>
            <w:vAlign w:val="bottom"/>
          </w:tcPr>
          <w:p w14:paraId="31070B0A" w14:textId="77777777" w:rsidR="00540418" w:rsidRPr="00DA7B8E" w:rsidRDefault="00540418" w:rsidP="0022203D">
            <w:pPr>
              <w:pStyle w:val="KeinLeerraum1"/>
              <w:rPr>
                <w:rFonts w:ascii="Times New Roman" w:hAnsi="Times New Roman"/>
                <w:b/>
                <w:color w:val="000000"/>
                <w:lang w:val="en-US"/>
              </w:rPr>
            </w:pPr>
            <w:r w:rsidRPr="00DA7B8E">
              <w:rPr>
                <w:rFonts w:ascii="Times New Roman" w:hAnsi="Times New Roman"/>
                <w:b/>
                <w:color w:val="000000"/>
              </w:rPr>
              <w:t>0.0055</w:t>
            </w:r>
          </w:p>
        </w:tc>
      </w:tr>
      <w:tr w:rsidR="00540418" w:rsidRPr="00DA7B8E" w14:paraId="57CADF98" w14:textId="77777777">
        <w:trPr>
          <w:trHeight w:val="300"/>
        </w:trPr>
        <w:tc>
          <w:tcPr>
            <w:tcW w:w="1276" w:type="dxa"/>
            <w:tcBorders>
              <w:top w:val="nil"/>
              <w:left w:val="nil"/>
              <w:bottom w:val="nil"/>
              <w:right w:val="nil"/>
            </w:tcBorders>
            <w:noWrap/>
            <w:vAlign w:val="bottom"/>
          </w:tcPr>
          <w:p w14:paraId="75717FCD" w14:textId="77777777" w:rsidR="00540418" w:rsidRPr="00DA7B8E" w:rsidRDefault="00540418" w:rsidP="00E818C3">
            <w:pPr>
              <w:pStyle w:val="KeinLeerraum1"/>
              <w:rPr>
                <w:rFonts w:ascii="Times New Roman" w:hAnsi="Times New Roman"/>
                <w:color w:val="000000"/>
                <w:lang w:val="en-US"/>
              </w:rPr>
            </w:pPr>
          </w:p>
        </w:tc>
        <w:tc>
          <w:tcPr>
            <w:tcW w:w="963" w:type="dxa"/>
            <w:tcBorders>
              <w:top w:val="nil"/>
              <w:left w:val="nil"/>
              <w:bottom w:val="nil"/>
              <w:right w:val="nil"/>
            </w:tcBorders>
            <w:vAlign w:val="bottom"/>
          </w:tcPr>
          <w:p w14:paraId="1E40D216" w14:textId="77777777" w:rsidR="00540418" w:rsidRPr="00DA7B8E" w:rsidRDefault="00540418" w:rsidP="00E818C3">
            <w:pPr>
              <w:pStyle w:val="KeinLeerraum1"/>
              <w:rPr>
                <w:rFonts w:ascii="Times New Roman" w:hAnsi="Times New Roman"/>
                <w:color w:val="000000"/>
                <w:lang w:val="en-US"/>
              </w:rPr>
            </w:pPr>
          </w:p>
        </w:tc>
        <w:tc>
          <w:tcPr>
            <w:tcW w:w="2864" w:type="dxa"/>
            <w:tcBorders>
              <w:top w:val="nil"/>
              <w:left w:val="nil"/>
              <w:bottom w:val="nil"/>
              <w:right w:val="nil"/>
            </w:tcBorders>
            <w:noWrap/>
            <w:vAlign w:val="bottom"/>
          </w:tcPr>
          <w:p w14:paraId="37C85E26"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lang w:val="en-US"/>
              </w:rPr>
              <w:t>Age group 2</w:t>
            </w:r>
          </w:p>
        </w:tc>
        <w:tc>
          <w:tcPr>
            <w:tcW w:w="992" w:type="dxa"/>
            <w:tcBorders>
              <w:top w:val="nil"/>
              <w:left w:val="nil"/>
              <w:bottom w:val="nil"/>
              <w:right w:val="nil"/>
            </w:tcBorders>
            <w:noWrap/>
            <w:vAlign w:val="bottom"/>
          </w:tcPr>
          <w:p w14:paraId="1CD0AE93" w14:textId="77777777" w:rsidR="00540418" w:rsidRPr="00DA7B8E" w:rsidRDefault="00540418" w:rsidP="0022203D">
            <w:pPr>
              <w:pStyle w:val="KeinLeerraum1"/>
              <w:rPr>
                <w:rFonts w:ascii="Times New Roman" w:hAnsi="Times New Roman"/>
                <w:color w:val="000000"/>
                <w:lang w:val="en-US"/>
              </w:rPr>
            </w:pPr>
            <w:r w:rsidRPr="00DA7B8E">
              <w:rPr>
                <w:rFonts w:ascii="Times New Roman" w:hAnsi="Times New Roman"/>
                <w:color w:val="000000"/>
                <w:lang w:val="en-US"/>
              </w:rPr>
              <w:t>0.0109</w:t>
            </w:r>
          </w:p>
        </w:tc>
        <w:tc>
          <w:tcPr>
            <w:tcW w:w="830" w:type="dxa"/>
            <w:tcBorders>
              <w:top w:val="nil"/>
              <w:left w:val="nil"/>
              <w:bottom w:val="nil"/>
              <w:right w:val="nil"/>
            </w:tcBorders>
            <w:noWrap/>
            <w:vAlign w:val="bottom"/>
          </w:tcPr>
          <w:p w14:paraId="0CC5FDEB" w14:textId="77777777" w:rsidR="00540418" w:rsidRPr="00DA7B8E" w:rsidRDefault="00540418" w:rsidP="0022203D">
            <w:pPr>
              <w:pStyle w:val="KeinLeerraum1"/>
              <w:rPr>
                <w:rFonts w:ascii="Times New Roman" w:hAnsi="Times New Roman"/>
                <w:color w:val="000000"/>
                <w:lang w:val="en-US"/>
              </w:rPr>
            </w:pPr>
            <w:r w:rsidRPr="00DA7B8E">
              <w:rPr>
                <w:rFonts w:ascii="Times New Roman" w:hAnsi="Times New Roman"/>
                <w:color w:val="000000"/>
                <w:lang w:val="en-US"/>
              </w:rPr>
              <w:t>0.1969</w:t>
            </w:r>
          </w:p>
        </w:tc>
        <w:tc>
          <w:tcPr>
            <w:tcW w:w="1155" w:type="dxa"/>
            <w:tcBorders>
              <w:top w:val="nil"/>
              <w:left w:val="nil"/>
              <w:bottom w:val="nil"/>
              <w:right w:val="nil"/>
            </w:tcBorders>
            <w:vAlign w:val="bottom"/>
          </w:tcPr>
          <w:p w14:paraId="22AAE2E9" w14:textId="77777777" w:rsidR="00540418" w:rsidRPr="00DA7B8E" w:rsidRDefault="00540418" w:rsidP="00E818C3">
            <w:pPr>
              <w:pStyle w:val="KeinLeerraum1"/>
              <w:rPr>
                <w:rFonts w:ascii="Times New Roman" w:hAnsi="Times New Roman"/>
                <w:color w:val="000000"/>
                <w:lang w:val="en-US"/>
              </w:rPr>
            </w:pPr>
          </w:p>
        </w:tc>
        <w:tc>
          <w:tcPr>
            <w:tcW w:w="851" w:type="dxa"/>
            <w:tcBorders>
              <w:top w:val="nil"/>
              <w:left w:val="nil"/>
              <w:bottom w:val="nil"/>
              <w:right w:val="nil"/>
            </w:tcBorders>
            <w:noWrap/>
            <w:vAlign w:val="bottom"/>
          </w:tcPr>
          <w:p w14:paraId="10CFC383" w14:textId="77777777" w:rsidR="00540418" w:rsidRPr="00DA7B8E" w:rsidRDefault="00540418" w:rsidP="0022203D">
            <w:pPr>
              <w:pStyle w:val="KeinLeerraum1"/>
              <w:rPr>
                <w:rFonts w:ascii="Times New Roman" w:hAnsi="Times New Roman"/>
                <w:color w:val="000000"/>
                <w:lang w:val="en-US"/>
              </w:rPr>
            </w:pPr>
            <w:r w:rsidRPr="00DA7B8E">
              <w:rPr>
                <w:rFonts w:ascii="Times New Roman" w:hAnsi="Times New Roman"/>
                <w:color w:val="000000"/>
                <w:lang w:val="en-US"/>
              </w:rPr>
              <w:t>0.055</w:t>
            </w:r>
          </w:p>
        </w:tc>
        <w:tc>
          <w:tcPr>
            <w:tcW w:w="859" w:type="dxa"/>
            <w:tcBorders>
              <w:top w:val="nil"/>
              <w:left w:val="nil"/>
              <w:bottom w:val="nil"/>
              <w:right w:val="nil"/>
            </w:tcBorders>
            <w:noWrap/>
            <w:vAlign w:val="bottom"/>
          </w:tcPr>
          <w:p w14:paraId="0D8C3B48" w14:textId="77777777" w:rsidR="00540418" w:rsidRPr="00DA7B8E" w:rsidRDefault="00540418" w:rsidP="0022203D">
            <w:pPr>
              <w:pStyle w:val="KeinLeerraum1"/>
              <w:rPr>
                <w:rFonts w:ascii="Times New Roman" w:hAnsi="Times New Roman"/>
                <w:color w:val="000000"/>
                <w:lang w:val="en-US"/>
              </w:rPr>
            </w:pPr>
            <w:r w:rsidRPr="00DA7B8E">
              <w:rPr>
                <w:rFonts w:ascii="Times New Roman" w:hAnsi="Times New Roman"/>
                <w:color w:val="000000"/>
                <w:lang w:val="en-US"/>
              </w:rPr>
              <w:t>0.9559</w:t>
            </w:r>
          </w:p>
        </w:tc>
      </w:tr>
      <w:tr w:rsidR="00540418" w:rsidRPr="00DA7B8E" w14:paraId="6668CC4B" w14:textId="77777777">
        <w:trPr>
          <w:trHeight w:val="300"/>
        </w:trPr>
        <w:tc>
          <w:tcPr>
            <w:tcW w:w="1276" w:type="dxa"/>
            <w:tcBorders>
              <w:top w:val="nil"/>
              <w:left w:val="nil"/>
              <w:bottom w:val="nil"/>
              <w:right w:val="nil"/>
            </w:tcBorders>
            <w:noWrap/>
            <w:vAlign w:val="bottom"/>
          </w:tcPr>
          <w:p w14:paraId="1CF0AB07" w14:textId="77777777" w:rsidR="00540418" w:rsidRPr="00DA7B8E" w:rsidRDefault="00540418" w:rsidP="00E818C3">
            <w:pPr>
              <w:pStyle w:val="KeinLeerraum1"/>
              <w:rPr>
                <w:rFonts w:ascii="Times New Roman" w:hAnsi="Times New Roman"/>
                <w:color w:val="000000"/>
                <w:lang w:val="en-US"/>
              </w:rPr>
            </w:pPr>
          </w:p>
        </w:tc>
        <w:tc>
          <w:tcPr>
            <w:tcW w:w="963" w:type="dxa"/>
            <w:tcBorders>
              <w:top w:val="nil"/>
              <w:left w:val="nil"/>
              <w:bottom w:val="nil"/>
              <w:right w:val="nil"/>
            </w:tcBorders>
            <w:vAlign w:val="bottom"/>
          </w:tcPr>
          <w:p w14:paraId="57DDF918" w14:textId="77777777" w:rsidR="00540418" w:rsidRPr="00DA7B8E" w:rsidRDefault="00540418" w:rsidP="00E818C3">
            <w:pPr>
              <w:pStyle w:val="KeinLeerraum1"/>
              <w:rPr>
                <w:rFonts w:ascii="Times New Roman" w:hAnsi="Times New Roman"/>
                <w:color w:val="000000"/>
                <w:lang w:val="en-US"/>
              </w:rPr>
            </w:pPr>
          </w:p>
        </w:tc>
        <w:tc>
          <w:tcPr>
            <w:tcW w:w="2864" w:type="dxa"/>
            <w:tcBorders>
              <w:top w:val="nil"/>
              <w:left w:val="nil"/>
              <w:bottom w:val="nil"/>
              <w:right w:val="nil"/>
            </w:tcBorders>
            <w:noWrap/>
            <w:vAlign w:val="bottom"/>
          </w:tcPr>
          <w:p w14:paraId="79A9E77B"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lang w:val="en-US"/>
              </w:rPr>
              <w:t>Age group 3</w:t>
            </w:r>
          </w:p>
        </w:tc>
        <w:tc>
          <w:tcPr>
            <w:tcW w:w="992" w:type="dxa"/>
            <w:tcBorders>
              <w:top w:val="nil"/>
              <w:left w:val="nil"/>
              <w:bottom w:val="nil"/>
              <w:right w:val="nil"/>
            </w:tcBorders>
            <w:noWrap/>
            <w:vAlign w:val="bottom"/>
          </w:tcPr>
          <w:p w14:paraId="06224AC1" w14:textId="77777777" w:rsidR="00540418" w:rsidRPr="00DA7B8E" w:rsidRDefault="00540418" w:rsidP="0022203D">
            <w:pPr>
              <w:pStyle w:val="KeinLeerraum1"/>
              <w:rPr>
                <w:rFonts w:ascii="Times New Roman" w:hAnsi="Times New Roman"/>
                <w:color w:val="000000"/>
                <w:lang w:val="en-US"/>
              </w:rPr>
            </w:pPr>
            <w:r w:rsidRPr="00DA7B8E">
              <w:rPr>
                <w:rFonts w:ascii="Times New Roman" w:hAnsi="Times New Roman"/>
                <w:color w:val="000000"/>
                <w:lang w:val="en-US"/>
              </w:rPr>
              <w:t>0.1200</w:t>
            </w:r>
          </w:p>
        </w:tc>
        <w:tc>
          <w:tcPr>
            <w:tcW w:w="830" w:type="dxa"/>
            <w:tcBorders>
              <w:top w:val="nil"/>
              <w:left w:val="nil"/>
              <w:bottom w:val="nil"/>
              <w:right w:val="nil"/>
            </w:tcBorders>
            <w:noWrap/>
            <w:vAlign w:val="bottom"/>
          </w:tcPr>
          <w:p w14:paraId="6C9A8555" w14:textId="77777777" w:rsidR="00540418" w:rsidRPr="00DA7B8E" w:rsidRDefault="00540418" w:rsidP="0022203D">
            <w:pPr>
              <w:pStyle w:val="KeinLeerraum1"/>
              <w:rPr>
                <w:rFonts w:ascii="Times New Roman" w:hAnsi="Times New Roman"/>
                <w:color w:val="000000"/>
                <w:lang w:val="en-US"/>
              </w:rPr>
            </w:pPr>
            <w:r w:rsidRPr="00DA7B8E">
              <w:rPr>
                <w:rFonts w:ascii="Times New Roman" w:hAnsi="Times New Roman"/>
                <w:color w:val="000000"/>
                <w:lang w:val="en-US"/>
              </w:rPr>
              <w:t>0.2025</w:t>
            </w:r>
          </w:p>
        </w:tc>
        <w:tc>
          <w:tcPr>
            <w:tcW w:w="1155" w:type="dxa"/>
            <w:tcBorders>
              <w:top w:val="nil"/>
              <w:left w:val="nil"/>
              <w:bottom w:val="nil"/>
              <w:right w:val="nil"/>
            </w:tcBorders>
            <w:vAlign w:val="bottom"/>
          </w:tcPr>
          <w:p w14:paraId="7EFA090F" w14:textId="77777777" w:rsidR="00540418" w:rsidRPr="00DA7B8E" w:rsidRDefault="00540418" w:rsidP="00E818C3">
            <w:pPr>
              <w:pStyle w:val="KeinLeerraum1"/>
              <w:rPr>
                <w:rFonts w:ascii="Times New Roman" w:hAnsi="Times New Roman"/>
                <w:color w:val="000000"/>
                <w:lang w:val="en-US"/>
              </w:rPr>
            </w:pPr>
          </w:p>
        </w:tc>
        <w:tc>
          <w:tcPr>
            <w:tcW w:w="851" w:type="dxa"/>
            <w:tcBorders>
              <w:top w:val="nil"/>
              <w:left w:val="nil"/>
              <w:bottom w:val="nil"/>
              <w:right w:val="nil"/>
            </w:tcBorders>
            <w:noWrap/>
            <w:vAlign w:val="bottom"/>
          </w:tcPr>
          <w:p w14:paraId="593A75F7" w14:textId="77777777" w:rsidR="00540418" w:rsidRPr="00DA7B8E" w:rsidRDefault="00540418" w:rsidP="0022203D">
            <w:pPr>
              <w:pStyle w:val="KeinLeerraum1"/>
              <w:rPr>
                <w:rFonts w:ascii="Times New Roman" w:hAnsi="Times New Roman"/>
                <w:color w:val="000000"/>
                <w:lang w:val="en-US"/>
              </w:rPr>
            </w:pPr>
            <w:r w:rsidRPr="00DA7B8E">
              <w:rPr>
                <w:rFonts w:ascii="Times New Roman" w:hAnsi="Times New Roman"/>
                <w:color w:val="000000"/>
                <w:lang w:val="en-US"/>
              </w:rPr>
              <w:t>0.593</w:t>
            </w:r>
          </w:p>
        </w:tc>
        <w:tc>
          <w:tcPr>
            <w:tcW w:w="859" w:type="dxa"/>
            <w:tcBorders>
              <w:top w:val="nil"/>
              <w:left w:val="nil"/>
              <w:bottom w:val="nil"/>
              <w:right w:val="nil"/>
            </w:tcBorders>
            <w:noWrap/>
            <w:vAlign w:val="bottom"/>
          </w:tcPr>
          <w:p w14:paraId="32CC65C4" w14:textId="77777777" w:rsidR="00540418" w:rsidRPr="00DA7B8E" w:rsidRDefault="00540418" w:rsidP="0022203D">
            <w:pPr>
              <w:pStyle w:val="KeinLeerraum1"/>
              <w:rPr>
                <w:rFonts w:ascii="Times New Roman" w:hAnsi="Times New Roman"/>
                <w:color w:val="000000"/>
                <w:lang w:val="en-US"/>
              </w:rPr>
            </w:pPr>
            <w:r w:rsidRPr="00DA7B8E">
              <w:rPr>
                <w:rFonts w:ascii="Times New Roman" w:hAnsi="Times New Roman"/>
                <w:color w:val="000000"/>
                <w:lang w:val="en-US"/>
              </w:rPr>
              <w:t>0.5534</w:t>
            </w:r>
          </w:p>
        </w:tc>
      </w:tr>
      <w:tr w:rsidR="00540418" w:rsidRPr="00DA7B8E" w14:paraId="6B785B83" w14:textId="77777777">
        <w:trPr>
          <w:trHeight w:val="300"/>
        </w:trPr>
        <w:tc>
          <w:tcPr>
            <w:tcW w:w="1276" w:type="dxa"/>
            <w:tcBorders>
              <w:top w:val="nil"/>
              <w:left w:val="nil"/>
              <w:bottom w:val="nil"/>
              <w:right w:val="nil"/>
            </w:tcBorders>
            <w:noWrap/>
            <w:vAlign w:val="bottom"/>
          </w:tcPr>
          <w:p w14:paraId="5D724D02" w14:textId="77777777" w:rsidR="00540418" w:rsidRPr="00DA7B8E" w:rsidRDefault="00540418" w:rsidP="00E818C3">
            <w:pPr>
              <w:pStyle w:val="KeinLeerraum1"/>
              <w:rPr>
                <w:rFonts w:ascii="Times New Roman" w:hAnsi="Times New Roman"/>
                <w:color w:val="000000"/>
                <w:lang w:val="en-US"/>
              </w:rPr>
            </w:pPr>
          </w:p>
        </w:tc>
        <w:tc>
          <w:tcPr>
            <w:tcW w:w="963" w:type="dxa"/>
            <w:tcBorders>
              <w:top w:val="nil"/>
              <w:left w:val="nil"/>
              <w:bottom w:val="nil"/>
              <w:right w:val="nil"/>
            </w:tcBorders>
            <w:vAlign w:val="bottom"/>
          </w:tcPr>
          <w:p w14:paraId="050137EC" w14:textId="77777777" w:rsidR="00540418" w:rsidRPr="00DA7B8E" w:rsidRDefault="00540418" w:rsidP="00E818C3">
            <w:pPr>
              <w:pStyle w:val="KeinLeerraum1"/>
              <w:rPr>
                <w:rFonts w:ascii="Times New Roman" w:hAnsi="Times New Roman"/>
                <w:color w:val="000000"/>
                <w:lang w:val="en-US"/>
              </w:rPr>
            </w:pPr>
          </w:p>
        </w:tc>
        <w:tc>
          <w:tcPr>
            <w:tcW w:w="2864" w:type="dxa"/>
            <w:tcBorders>
              <w:top w:val="nil"/>
              <w:left w:val="nil"/>
              <w:bottom w:val="nil"/>
              <w:right w:val="nil"/>
            </w:tcBorders>
            <w:noWrap/>
            <w:vAlign w:val="bottom"/>
          </w:tcPr>
          <w:p w14:paraId="1ACB0552"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lang w:val="en-US"/>
              </w:rPr>
              <w:t>Age group 4</w:t>
            </w:r>
          </w:p>
        </w:tc>
        <w:tc>
          <w:tcPr>
            <w:tcW w:w="992" w:type="dxa"/>
            <w:tcBorders>
              <w:top w:val="nil"/>
              <w:left w:val="nil"/>
              <w:bottom w:val="nil"/>
              <w:right w:val="nil"/>
            </w:tcBorders>
            <w:noWrap/>
            <w:vAlign w:val="bottom"/>
          </w:tcPr>
          <w:p w14:paraId="7997D12F" w14:textId="77777777" w:rsidR="00540418" w:rsidRPr="00DA7B8E" w:rsidRDefault="00540418" w:rsidP="0022203D">
            <w:pPr>
              <w:pStyle w:val="KeinLeerraum1"/>
              <w:rPr>
                <w:rFonts w:ascii="Times New Roman" w:hAnsi="Times New Roman"/>
                <w:color w:val="000000"/>
                <w:lang w:val="en-US"/>
              </w:rPr>
            </w:pPr>
            <w:r w:rsidRPr="00DA7B8E">
              <w:rPr>
                <w:rFonts w:ascii="Times New Roman" w:hAnsi="Times New Roman"/>
                <w:color w:val="000000"/>
                <w:lang w:val="en-US"/>
              </w:rPr>
              <w:t>0.4832</w:t>
            </w:r>
          </w:p>
        </w:tc>
        <w:tc>
          <w:tcPr>
            <w:tcW w:w="830" w:type="dxa"/>
            <w:tcBorders>
              <w:top w:val="nil"/>
              <w:left w:val="nil"/>
              <w:bottom w:val="nil"/>
              <w:right w:val="nil"/>
            </w:tcBorders>
            <w:noWrap/>
            <w:vAlign w:val="bottom"/>
          </w:tcPr>
          <w:p w14:paraId="5040F355" w14:textId="77777777" w:rsidR="00540418" w:rsidRPr="00DA7B8E" w:rsidRDefault="00540418" w:rsidP="0022203D">
            <w:pPr>
              <w:pStyle w:val="KeinLeerraum1"/>
              <w:rPr>
                <w:rFonts w:ascii="Times New Roman" w:hAnsi="Times New Roman"/>
                <w:color w:val="000000"/>
                <w:lang w:val="en-US"/>
              </w:rPr>
            </w:pPr>
            <w:r w:rsidRPr="00DA7B8E">
              <w:rPr>
                <w:rFonts w:ascii="Times New Roman" w:hAnsi="Times New Roman"/>
                <w:color w:val="000000"/>
                <w:lang w:val="en-US"/>
              </w:rPr>
              <w:t>0.1937</w:t>
            </w:r>
          </w:p>
        </w:tc>
        <w:tc>
          <w:tcPr>
            <w:tcW w:w="1155" w:type="dxa"/>
            <w:tcBorders>
              <w:top w:val="nil"/>
              <w:left w:val="nil"/>
              <w:bottom w:val="nil"/>
              <w:right w:val="nil"/>
            </w:tcBorders>
            <w:vAlign w:val="bottom"/>
          </w:tcPr>
          <w:p w14:paraId="66C3D613" w14:textId="77777777" w:rsidR="00540418" w:rsidRPr="00DA7B8E" w:rsidRDefault="00540418" w:rsidP="00E818C3">
            <w:pPr>
              <w:pStyle w:val="KeinLeerraum1"/>
              <w:rPr>
                <w:rFonts w:ascii="Times New Roman" w:hAnsi="Times New Roman"/>
                <w:color w:val="000000"/>
                <w:lang w:val="en-US"/>
              </w:rPr>
            </w:pPr>
          </w:p>
        </w:tc>
        <w:tc>
          <w:tcPr>
            <w:tcW w:w="851" w:type="dxa"/>
            <w:tcBorders>
              <w:top w:val="nil"/>
              <w:left w:val="nil"/>
              <w:bottom w:val="nil"/>
              <w:right w:val="nil"/>
            </w:tcBorders>
            <w:noWrap/>
            <w:vAlign w:val="bottom"/>
          </w:tcPr>
          <w:p w14:paraId="01F87AB6" w14:textId="77777777" w:rsidR="00540418" w:rsidRPr="00DA7B8E" w:rsidRDefault="00540418" w:rsidP="0022203D">
            <w:pPr>
              <w:pStyle w:val="KeinLeerraum1"/>
              <w:rPr>
                <w:rFonts w:ascii="Times New Roman" w:hAnsi="Times New Roman"/>
                <w:color w:val="000000"/>
                <w:lang w:val="en-US"/>
              </w:rPr>
            </w:pPr>
            <w:r w:rsidRPr="00DA7B8E">
              <w:rPr>
                <w:rFonts w:ascii="Times New Roman" w:hAnsi="Times New Roman"/>
                <w:color w:val="000000"/>
                <w:lang w:val="en-US"/>
              </w:rPr>
              <w:t>2.495</w:t>
            </w:r>
          </w:p>
        </w:tc>
        <w:tc>
          <w:tcPr>
            <w:tcW w:w="859" w:type="dxa"/>
            <w:tcBorders>
              <w:top w:val="nil"/>
              <w:left w:val="nil"/>
              <w:bottom w:val="nil"/>
              <w:right w:val="nil"/>
            </w:tcBorders>
            <w:noWrap/>
            <w:vAlign w:val="bottom"/>
          </w:tcPr>
          <w:p w14:paraId="3488497F" w14:textId="77777777" w:rsidR="00540418" w:rsidRPr="00DA7B8E" w:rsidRDefault="00540418" w:rsidP="0022203D">
            <w:pPr>
              <w:pStyle w:val="KeinLeerraum1"/>
              <w:rPr>
                <w:rFonts w:ascii="Times New Roman" w:hAnsi="Times New Roman"/>
                <w:b/>
                <w:color w:val="000000"/>
                <w:lang w:val="en-US"/>
              </w:rPr>
            </w:pPr>
            <w:r w:rsidRPr="00DA7B8E">
              <w:rPr>
                <w:rFonts w:ascii="Times New Roman" w:hAnsi="Times New Roman"/>
                <w:b/>
                <w:color w:val="000000"/>
                <w:lang w:val="en-US"/>
              </w:rPr>
              <w:t>0.0126</w:t>
            </w:r>
          </w:p>
        </w:tc>
      </w:tr>
      <w:tr w:rsidR="00540418" w:rsidRPr="00DA7B8E" w14:paraId="3F685BA5" w14:textId="77777777">
        <w:trPr>
          <w:trHeight w:val="300"/>
        </w:trPr>
        <w:tc>
          <w:tcPr>
            <w:tcW w:w="1276" w:type="dxa"/>
            <w:tcBorders>
              <w:top w:val="nil"/>
              <w:left w:val="nil"/>
              <w:bottom w:val="nil"/>
              <w:right w:val="nil"/>
            </w:tcBorders>
            <w:noWrap/>
            <w:vAlign w:val="bottom"/>
          </w:tcPr>
          <w:p w14:paraId="035BA149" w14:textId="77777777" w:rsidR="00540418" w:rsidRPr="00DA7B8E" w:rsidRDefault="00540418" w:rsidP="00E818C3">
            <w:pPr>
              <w:pStyle w:val="KeinLeerraum1"/>
              <w:rPr>
                <w:rFonts w:ascii="Times New Roman" w:hAnsi="Times New Roman"/>
                <w:color w:val="000000"/>
                <w:lang w:val="en-US"/>
              </w:rPr>
            </w:pPr>
          </w:p>
        </w:tc>
        <w:tc>
          <w:tcPr>
            <w:tcW w:w="963" w:type="dxa"/>
            <w:tcBorders>
              <w:top w:val="nil"/>
              <w:left w:val="nil"/>
              <w:bottom w:val="nil"/>
              <w:right w:val="nil"/>
            </w:tcBorders>
            <w:vAlign w:val="bottom"/>
          </w:tcPr>
          <w:p w14:paraId="6D472830" w14:textId="77777777" w:rsidR="00540418" w:rsidRPr="00DA7B8E" w:rsidRDefault="00540418" w:rsidP="00E818C3">
            <w:pPr>
              <w:pStyle w:val="KeinLeerraum1"/>
              <w:rPr>
                <w:rFonts w:ascii="Times New Roman" w:hAnsi="Times New Roman"/>
                <w:color w:val="000000"/>
                <w:lang w:val="en-US"/>
              </w:rPr>
            </w:pPr>
          </w:p>
        </w:tc>
        <w:tc>
          <w:tcPr>
            <w:tcW w:w="2864" w:type="dxa"/>
            <w:tcBorders>
              <w:top w:val="nil"/>
              <w:left w:val="nil"/>
              <w:bottom w:val="nil"/>
              <w:right w:val="nil"/>
            </w:tcBorders>
            <w:noWrap/>
            <w:vAlign w:val="bottom"/>
          </w:tcPr>
          <w:p w14:paraId="5DDD9BE4"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lang w:val="en-US"/>
              </w:rPr>
              <w:t>Age group 5</w:t>
            </w:r>
          </w:p>
        </w:tc>
        <w:tc>
          <w:tcPr>
            <w:tcW w:w="992" w:type="dxa"/>
            <w:tcBorders>
              <w:top w:val="nil"/>
              <w:left w:val="nil"/>
              <w:bottom w:val="nil"/>
              <w:right w:val="nil"/>
            </w:tcBorders>
            <w:noWrap/>
            <w:vAlign w:val="bottom"/>
          </w:tcPr>
          <w:p w14:paraId="19B26DBF" w14:textId="77777777" w:rsidR="00540418" w:rsidRPr="00DA7B8E" w:rsidRDefault="00540418" w:rsidP="0022203D">
            <w:pPr>
              <w:pStyle w:val="KeinLeerraum1"/>
              <w:rPr>
                <w:rFonts w:ascii="Times New Roman" w:hAnsi="Times New Roman"/>
                <w:color w:val="000000"/>
                <w:lang w:val="en-US"/>
              </w:rPr>
            </w:pPr>
            <w:r w:rsidRPr="00DA7B8E">
              <w:rPr>
                <w:rFonts w:ascii="Times New Roman" w:hAnsi="Times New Roman"/>
                <w:color w:val="000000"/>
                <w:lang w:val="en-US"/>
              </w:rPr>
              <w:t>0.6104</w:t>
            </w:r>
          </w:p>
        </w:tc>
        <w:tc>
          <w:tcPr>
            <w:tcW w:w="830" w:type="dxa"/>
            <w:tcBorders>
              <w:top w:val="nil"/>
              <w:left w:val="nil"/>
              <w:bottom w:val="nil"/>
              <w:right w:val="nil"/>
            </w:tcBorders>
            <w:noWrap/>
            <w:vAlign w:val="bottom"/>
          </w:tcPr>
          <w:p w14:paraId="6D28EBC9" w14:textId="77777777" w:rsidR="00540418" w:rsidRPr="00DA7B8E" w:rsidRDefault="00540418" w:rsidP="0022203D">
            <w:pPr>
              <w:pStyle w:val="KeinLeerraum1"/>
              <w:rPr>
                <w:rFonts w:ascii="Times New Roman" w:hAnsi="Times New Roman"/>
                <w:color w:val="000000"/>
                <w:lang w:val="en-US"/>
              </w:rPr>
            </w:pPr>
            <w:r w:rsidRPr="00DA7B8E">
              <w:rPr>
                <w:rFonts w:ascii="Times New Roman" w:hAnsi="Times New Roman"/>
                <w:color w:val="000000"/>
                <w:lang w:val="en-US"/>
              </w:rPr>
              <w:t>0.2121</w:t>
            </w:r>
          </w:p>
        </w:tc>
        <w:tc>
          <w:tcPr>
            <w:tcW w:w="1155" w:type="dxa"/>
            <w:tcBorders>
              <w:top w:val="nil"/>
              <w:left w:val="nil"/>
              <w:bottom w:val="nil"/>
              <w:right w:val="nil"/>
            </w:tcBorders>
            <w:vAlign w:val="bottom"/>
          </w:tcPr>
          <w:p w14:paraId="55EA6F16" w14:textId="77777777" w:rsidR="00540418" w:rsidRPr="00DA7B8E" w:rsidRDefault="00540418" w:rsidP="00E818C3">
            <w:pPr>
              <w:pStyle w:val="KeinLeerraum1"/>
              <w:rPr>
                <w:rFonts w:ascii="Times New Roman" w:hAnsi="Times New Roman"/>
                <w:color w:val="000000"/>
                <w:lang w:val="en-US"/>
              </w:rPr>
            </w:pPr>
          </w:p>
        </w:tc>
        <w:tc>
          <w:tcPr>
            <w:tcW w:w="851" w:type="dxa"/>
            <w:tcBorders>
              <w:top w:val="nil"/>
              <w:left w:val="nil"/>
              <w:bottom w:val="nil"/>
              <w:right w:val="nil"/>
            </w:tcBorders>
            <w:noWrap/>
            <w:vAlign w:val="bottom"/>
          </w:tcPr>
          <w:p w14:paraId="1DB47C94" w14:textId="77777777" w:rsidR="00540418" w:rsidRPr="00DA7B8E" w:rsidRDefault="00540418" w:rsidP="0022203D">
            <w:pPr>
              <w:pStyle w:val="KeinLeerraum1"/>
              <w:rPr>
                <w:rFonts w:ascii="Times New Roman" w:hAnsi="Times New Roman"/>
                <w:color w:val="000000"/>
                <w:lang w:val="en-US"/>
              </w:rPr>
            </w:pPr>
            <w:r w:rsidRPr="00DA7B8E">
              <w:rPr>
                <w:rFonts w:ascii="Times New Roman" w:hAnsi="Times New Roman"/>
                <w:color w:val="000000"/>
                <w:lang w:val="en-US"/>
              </w:rPr>
              <w:t>2.877</w:t>
            </w:r>
          </w:p>
        </w:tc>
        <w:tc>
          <w:tcPr>
            <w:tcW w:w="859" w:type="dxa"/>
            <w:tcBorders>
              <w:top w:val="nil"/>
              <w:left w:val="nil"/>
              <w:bottom w:val="nil"/>
              <w:right w:val="nil"/>
            </w:tcBorders>
            <w:noWrap/>
            <w:vAlign w:val="bottom"/>
          </w:tcPr>
          <w:p w14:paraId="301C0E96" w14:textId="77777777" w:rsidR="00540418" w:rsidRPr="00DA7B8E" w:rsidRDefault="00540418" w:rsidP="0022203D">
            <w:pPr>
              <w:pStyle w:val="KeinLeerraum1"/>
              <w:rPr>
                <w:rFonts w:ascii="Times New Roman" w:hAnsi="Times New Roman"/>
                <w:b/>
                <w:color w:val="000000"/>
                <w:lang w:val="en-US"/>
              </w:rPr>
            </w:pPr>
            <w:r w:rsidRPr="00DA7B8E">
              <w:rPr>
                <w:rFonts w:ascii="Times New Roman" w:hAnsi="Times New Roman"/>
                <w:b/>
                <w:color w:val="000000"/>
                <w:lang w:val="en-US"/>
              </w:rPr>
              <w:t>0.0040</w:t>
            </w:r>
          </w:p>
        </w:tc>
      </w:tr>
      <w:tr w:rsidR="00540418" w:rsidRPr="00DA7B8E" w14:paraId="6D5B2AFF" w14:textId="77777777">
        <w:trPr>
          <w:trHeight w:val="233"/>
        </w:trPr>
        <w:tc>
          <w:tcPr>
            <w:tcW w:w="1276" w:type="dxa"/>
            <w:tcBorders>
              <w:top w:val="nil"/>
              <w:left w:val="nil"/>
              <w:bottom w:val="nil"/>
              <w:right w:val="nil"/>
            </w:tcBorders>
            <w:noWrap/>
            <w:vAlign w:val="bottom"/>
          </w:tcPr>
          <w:p w14:paraId="2190A9E7"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lang w:val="en-US"/>
              </w:rPr>
              <w:t>Number of</w:t>
            </w:r>
          </w:p>
        </w:tc>
        <w:tc>
          <w:tcPr>
            <w:tcW w:w="963" w:type="dxa"/>
            <w:tcBorders>
              <w:top w:val="nil"/>
              <w:left w:val="nil"/>
              <w:bottom w:val="nil"/>
              <w:right w:val="nil"/>
            </w:tcBorders>
            <w:vAlign w:val="bottom"/>
          </w:tcPr>
          <w:p w14:paraId="45D2B80B"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lang w:val="en-US"/>
              </w:rPr>
              <w:t>Model 3</w:t>
            </w:r>
          </w:p>
        </w:tc>
        <w:tc>
          <w:tcPr>
            <w:tcW w:w="2864" w:type="dxa"/>
            <w:tcBorders>
              <w:top w:val="nil"/>
              <w:left w:val="nil"/>
              <w:bottom w:val="nil"/>
              <w:right w:val="nil"/>
            </w:tcBorders>
            <w:noWrap/>
            <w:vAlign w:val="bottom"/>
          </w:tcPr>
          <w:p w14:paraId="3FEB4F85"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rPr>
              <w:t xml:space="preserve">Stimulus </w:t>
            </w:r>
            <w:proofErr w:type="spellStart"/>
            <w:r w:rsidRPr="00DA7B8E">
              <w:rPr>
                <w:rFonts w:ascii="Times New Roman" w:hAnsi="Times New Roman"/>
                <w:color w:val="000000"/>
              </w:rPr>
              <w:t>group:Underwater</w:t>
            </w:r>
            <w:proofErr w:type="spellEnd"/>
          </w:p>
        </w:tc>
        <w:tc>
          <w:tcPr>
            <w:tcW w:w="992" w:type="dxa"/>
            <w:tcBorders>
              <w:top w:val="nil"/>
              <w:left w:val="nil"/>
              <w:bottom w:val="nil"/>
              <w:right w:val="nil"/>
            </w:tcBorders>
            <w:noWrap/>
            <w:vAlign w:val="bottom"/>
          </w:tcPr>
          <w:p w14:paraId="41566CC5"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lang w:val="en-US"/>
              </w:rPr>
              <w:t>1.7887</w:t>
            </w:r>
          </w:p>
        </w:tc>
        <w:tc>
          <w:tcPr>
            <w:tcW w:w="830" w:type="dxa"/>
            <w:tcBorders>
              <w:top w:val="nil"/>
              <w:left w:val="nil"/>
              <w:bottom w:val="nil"/>
              <w:right w:val="nil"/>
            </w:tcBorders>
            <w:noWrap/>
            <w:vAlign w:val="bottom"/>
          </w:tcPr>
          <w:p w14:paraId="2B979809" w14:textId="77777777" w:rsidR="00540418" w:rsidRPr="00DA7B8E" w:rsidRDefault="00540418" w:rsidP="005A4618">
            <w:pPr>
              <w:pStyle w:val="KeinLeerraum1"/>
              <w:rPr>
                <w:rFonts w:ascii="Times New Roman" w:hAnsi="Times New Roman"/>
                <w:color w:val="000000"/>
                <w:lang w:val="en-US"/>
              </w:rPr>
            </w:pPr>
            <w:r w:rsidRPr="00DA7B8E">
              <w:rPr>
                <w:rFonts w:ascii="Times New Roman" w:hAnsi="Times New Roman"/>
                <w:color w:val="000000"/>
                <w:lang w:val="en-US"/>
              </w:rPr>
              <w:t>0.1470</w:t>
            </w:r>
          </w:p>
        </w:tc>
        <w:tc>
          <w:tcPr>
            <w:tcW w:w="1155" w:type="dxa"/>
            <w:tcBorders>
              <w:top w:val="nil"/>
              <w:left w:val="nil"/>
              <w:bottom w:val="nil"/>
              <w:right w:val="nil"/>
            </w:tcBorders>
            <w:vAlign w:val="bottom"/>
          </w:tcPr>
          <w:p w14:paraId="71B05C45"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rPr>
              <w:t>88.0760</w:t>
            </w:r>
          </w:p>
        </w:tc>
        <w:tc>
          <w:tcPr>
            <w:tcW w:w="851" w:type="dxa"/>
            <w:tcBorders>
              <w:top w:val="nil"/>
              <w:left w:val="nil"/>
              <w:bottom w:val="nil"/>
              <w:right w:val="nil"/>
            </w:tcBorders>
            <w:noWrap/>
            <w:vAlign w:val="bottom"/>
          </w:tcPr>
          <w:p w14:paraId="15D0BC74" w14:textId="77777777" w:rsidR="00540418" w:rsidRPr="00DA7B8E" w:rsidRDefault="00540418" w:rsidP="00E818C3">
            <w:pPr>
              <w:pStyle w:val="KeinLeerraum1"/>
              <w:rPr>
                <w:rFonts w:ascii="Times New Roman" w:hAnsi="Times New Roman"/>
                <w:color w:val="000000"/>
                <w:lang w:val="en-US"/>
              </w:rPr>
            </w:pPr>
          </w:p>
        </w:tc>
        <w:tc>
          <w:tcPr>
            <w:tcW w:w="859" w:type="dxa"/>
            <w:tcBorders>
              <w:top w:val="nil"/>
              <w:left w:val="nil"/>
              <w:bottom w:val="nil"/>
              <w:right w:val="nil"/>
            </w:tcBorders>
            <w:noWrap/>
            <w:vAlign w:val="bottom"/>
          </w:tcPr>
          <w:p w14:paraId="03DA6B83" w14:textId="77777777" w:rsidR="00540418" w:rsidRPr="00DA7B8E" w:rsidRDefault="00540418" w:rsidP="00E818C3">
            <w:pPr>
              <w:pStyle w:val="KeinLeerraum1"/>
              <w:rPr>
                <w:rFonts w:ascii="Times New Roman" w:hAnsi="Times New Roman"/>
                <w:b/>
                <w:color w:val="000000"/>
                <w:lang w:val="en-US"/>
              </w:rPr>
            </w:pPr>
            <w:r w:rsidRPr="00DA7B8E">
              <w:rPr>
                <w:rFonts w:ascii="Times New Roman" w:hAnsi="Times New Roman"/>
                <w:b/>
                <w:color w:val="000000"/>
                <w:lang w:val="en-US"/>
              </w:rPr>
              <w:t>&lt;0.001</w:t>
            </w:r>
          </w:p>
        </w:tc>
      </w:tr>
      <w:tr w:rsidR="00540418" w:rsidRPr="00DA7B8E" w14:paraId="2537E061" w14:textId="77777777">
        <w:trPr>
          <w:trHeight w:val="300"/>
        </w:trPr>
        <w:tc>
          <w:tcPr>
            <w:tcW w:w="1276" w:type="dxa"/>
            <w:tcBorders>
              <w:top w:val="nil"/>
              <w:left w:val="nil"/>
              <w:bottom w:val="nil"/>
              <w:right w:val="nil"/>
            </w:tcBorders>
            <w:noWrap/>
            <w:vAlign w:val="bottom"/>
          </w:tcPr>
          <w:p w14:paraId="5D8D717F"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lang w:val="en-US"/>
              </w:rPr>
              <w:t xml:space="preserve">correction </w:t>
            </w:r>
          </w:p>
        </w:tc>
        <w:tc>
          <w:tcPr>
            <w:tcW w:w="963" w:type="dxa"/>
            <w:tcBorders>
              <w:top w:val="nil"/>
              <w:left w:val="nil"/>
              <w:bottom w:val="nil"/>
              <w:right w:val="nil"/>
            </w:tcBorders>
            <w:vAlign w:val="bottom"/>
          </w:tcPr>
          <w:p w14:paraId="1647EE87" w14:textId="77777777" w:rsidR="00540418" w:rsidRPr="00DA7B8E" w:rsidRDefault="00540418" w:rsidP="00E818C3">
            <w:pPr>
              <w:pStyle w:val="KeinLeerraum1"/>
              <w:rPr>
                <w:rFonts w:ascii="Times New Roman" w:hAnsi="Times New Roman"/>
                <w:color w:val="000000"/>
                <w:lang w:val="en-US"/>
              </w:rPr>
            </w:pPr>
          </w:p>
        </w:tc>
        <w:tc>
          <w:tcPr>
            <w:tcW w:w="2864" w:type="dxa"/>
            <w:tcBorders>
              <w:top w:val="nil"/>
              <w:left w:val="nil"/>
              <w:bottom w:val="nil"/>
              <w:right w:val="nil"/>
            </w:tcBorders>
            <w:noWrap/>
            <w:vAlign w:val="bottom"/>
          </w:tcPr>
          <w:p w14:paraId="60967F44"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lang w:val="en-US"/>
              </w:rPr>
              <w:t>Age in months</w:t>
            </w:r>
          </w:p>
        </w:tc>
        <w:tc>
          <w:tcPr>
            <w:tcW w:w="992" w:type="dxa"/>
            <w:tcBorders>
              <w:top w:val="nil"/>
              <w:left w:val="nil"/>
              <w:bottom w:val="nil"/>
              <w:right w:val="nil"/>
            </w:tcBorders>
            <w:noWrap/>
            <w:vAlign w:val="bottom"/>
          </w:tcPr>
          <w:p w14:paraId="089D45D3" w14:textId="77777777" w:rsidR="00540418" w:rsidRPr="00DA7B8E" w:rsidRDefault="00540418" w:rsidP="005A4618">
            <w:pPr>
              <w:pStyle w:val="KeinLeerraum1"/>
              <w:rPr>
                <w:rFonts w:ascii="Times New Roman" w:hAnsi="Times New Roman"/>
                <w:color w:val="000000"/>
                <w:lang w:val="en-US"/>
              </w:rPr>
            </w:pPr>
            <w:r w:rsidRPr="00DA7B8E">
              <w:rPr>
                <w:rFonts w:ascii="Times New Roman" w:hAnsi="Times New Roman"/>
                <w:color w:val="000000"/>
                <w:lang w:val="en-US"/>
              </w:rPr>
              <w:t>0.0067</w:t>
            </w:r>
          </w:p>
        </w:tc>
        <w:tc>
          <w:tcPr>
            <w:tcW w:w="830" w:type="dxa"/>
            <w:tcBorders>
              <w:top w:val="nil"/>
              <w:left w:val="nil"/>
              <w:bottom w:val="nil"/>
              <w:right w:val="nil"/>
            </w:tcBorders>
            <w:noWrap/>
            <w:vAlign w:val="bottom"/>
          </w:tcPr>
          <w:p w14:paraId="148C5545" w14:textId="77777777" w:rsidR="00540418" w:rsidRPr="00DA7B8E" w:rsidRDefault="00540418" w:rsidP="005A4618">
            <w:pPr>
              <w:pStyle w:val="KeinLeerraum1"/>
              <w:rPr>
                <w:rFonts w:ascii="Times New Roman" w:hAnsi="Times New Roman"/>
                <w:color w:val="000000"/>
                <w:lang w:val="en-US"/>
              </w:rPr>
            </w:pPr>
            <w:r w:rsidRPr="00DA7B8E">
              <w:rPr>
                <w:rFonts w:ascii="Times New Roman" w:hAnsi="Times New Roman"/>
                <w:color w:val="000000"/>
                <w:lang w:val="en-US"/>
              </w:rPr>
              <w:t>0.0022</w:t>
            </w:r>
          </w:p>
        </w:tc>
        <w:tc>
          <w:tcPr>
            <w:tcW w:w="1155" w:type="dxa"/>
            <w:tcBorders>
              <w:top w:val="nil"/>
              <w:left w:val="nil"/>
              <w:bottom w:val="nil"/>
              <w:right w:val="nil"/>
            </w:tcBorders>
            <w:vAlign w:val="bottom"/>
          </w:tcPr>
          <w:p w14:paraId="66AFF295" w14:textId="77777777" w:rsidR="00540418" w:rsidRPr="00DA7B8E" w:rsidRDefault="00540418" w:rsidP="005A4618">
            <w:pPr>
              <w:pStyle w:val="KeinLeerraum1"/>
              <w:rPr>
                <w:rFonts w:ascii="Times New Roman" w:hAnsi="Times New Roman"/>
                <w:color w:val="000000"/>
                <w:lang w:val="en-US"/>
              </w:rPr>
            </w:pPr>
            <w:r w:rsidRPr="00DA7B8E">
              <w:rPr>
                <w:rFonts w:ascii="Times New Roman" w:hAnsi="Times New Roman"/>
                <w:color w:val="000000"/>
              </w:rPr>
              <w:t>9.5844</w:t>
            </w:r>
          </w:p>
        </w:tc>
        <w:tc>
          <w:tcPr>
            <w:tcW w:w="851" w:type="dxa"/>
            <w:tcBorders>
              <w:top w:val="nil"/>
              <w:left w:val="nil"/>
              <w:bottom w:val="nil"/>
              <w:right w:val="nil"/>
            </w:tcBorders>
            <w:noWrap/>
            <w:vAlign w:val="bottom"/>
          </w:tcPr>
          <w:p w14:paraId="06FA3904" w14:textId="77777777" w:rsidR="00540418" w:rsidRPr="00DA7B8E" w:rsidRDefault="00540418" w:rsidP="00E818C3">
            <w:pPr>
              <w:pStyle w:val="KeinLeerraum1"/>
              <w:rPr>
                <w:rFonts w:ascii="Times New Roman" w:hAnsi="Times New Roman"/>
                <w:color w:val="000000"/>
                <w:lang w:val="en-US"/>
              </w:rPr>
            </w:pPr>
          </w:p>
        </w:tc>
        <w:tc>
          <w:tcPr>
            <w:tcW w:w="859" w:type="dxa"/>
            <w:tcBorders>
              <w:top w:val="nil"/>
              <w:left w:val="nil"/>
              <w:bottom w:val="nil"/>
              <w:right w:val="nil"/>
            </w:tcBorders>
            <w:noWrap/>
            <w:vAlign w:val="bottom"/>
          </w:tcPr>
          <w:p w14:paraId="4869FDBC" w14:textId="77777777" w:rsidR="00540418" w:rsidRPr="00DA7B8E" w:rsidRDefault="00540418" w:rsidP="00E818C3">
            <w:pPr>
              <w:pStyle w:val="KeinLeerraum1"/>
              <w:rPr>
                <w:rFonts w:ascii="Times New Roman" w:hAnsi="Times New Roman"/>
                <w:b/>
                <w:color w:val="000000"/>
                <w:lang w:val="en-US"/>
              </w:rPr>
            </w:pPr>
            <w:r w:rsidRPr="00DA7B8E">
              <w:rPr>
                <w:rFonts w:ascii="Times New Roman" w:hAnsi="Times New Roman"/>
                <w:b/>
                <w:color w:val="000000"/>
              </w:rPr>
              <w:t>0.0019</w:t>
            </w:r>
          </w:p>
        </w:tc>
      </w:tr>
      <w:tr w:rsidR="00540418" w:rsidRPr="00DA7B8E" w14:paraId="714935D8" w14:textId="77777777">
        <w:trPr>
          <w:trHeight w:val="300"/>
        </w:trPr>
        <w:tc>
          <w:tcPr>
            <w:tcW w:w="1276" w:type="dxa"/>
            <w:tcBorders>
              <w:top w:val="nil"/>
              <w:left w:val="nil"/>
              <w:bottom w:val="nil"/>
              <w:right w:val="nil"/>
            </w:tcBorders>
            <w:noWrap/>
            <w:vAlign w:val="bottom"/>
          </w:tcPr>
          <w:p w14:paraId="6BA79CDD"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lang w:val="en-US"/>
              </w:rPr>
              <w:t>Trials</w:t>
            </w:r>
          </w:p>
        </w:tc>
        <w:tc>
          <w:tcPr>
            <w:tcW w:w="963" w:type="dxa"/>
            <w:tcBorders>
              <w:top w:val="nil"/>
              <w:left w:val="nil"/>
              <w:bottom w:val="nil"/>
              <w:right w:val="nil"/>
            </w:tcBorders>
            <w:vAlign w:val="bottom"/>
          </w:tcPr>
          <w:p w14:paraId="1839A9E5" w14:textId="77777777" w:rsidR="00540418" w:rsidRPr="00DA7B8E" w:rsidRDefault="00540418" w:rsidP="00E818C3">
            <w:pPr>
              <w:pStyle w:val="KeinLeerraum1"/>
              <w:rPr>
                <w:rFonts w:ascii="Times New Roman" w:hAnsi="Times New Roman"/>
                <w:color w:val="000000"/>
                <w:lang w:val="en-US"/>
              </w:rPr>
            </w:pPr>
          </w:p>
        </w:tc>
        <w:tc>
          <w:tcPr>
            <w:tcW w:w="2864" w:type="dxa"/>
            <w:tcBorders>
              <w:top w:val="nil"/>
              <w:left w:val="nil"/>
              <w:bottom w:val="nil"/>
              <w:right w:val="nil"/>
            </w:tcBorders>
            <w:noWrap/>
            <w:vAlign w:val="bottom"/>
          </w:tcPr>
          <w:p w14:paraId="77378756"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lang w:val="en-US"/>
              </w:rPr>
              <w:t>Neuter: Neutered</w:t>
            </w:r>
          </w:p>
        </w:tc>
        <w:tc>
          <w:tcPr>
            <w:tcW w:w="992" w:type="dxa"/>
            <w:tcBorders>
              <w:top w:val="nil"/>
              <w:left w:val="nil"/>
              <w:bottom w:val="nil"/>
              <w:right w:val="nil"/>
            </w:tcBorders>
            <w:noWrap/>
            <w:vAlign w:val="bottom"/>
          </w:tcPr>
          <w:p w14:paraId="284FE395"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lang w:val="en-US"/>
              </w:rPr>
              <w:t>0.0866</w:t>
            </w:r>
          </w:p>
        </w:tc>
        <w:tc>
          <w:tcPr>
            <w:tcW w:w="830" w:type="dxa"/>
            <w:tcBorders>
              <w:top w:val="nil"/>
              <w:left w:val="nil"/>
              <w:bottom w:val="nil"/>
              <w:right w:val="nil"/>
            </w:tcBorders>
            <w:noWrap/>
            <w:vAlign w:val="bottom"/>
          </w:tcPr>
          <w:p w14:paraId="1BDA8FFE"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lang w:val="en-US"/>
              </w:rPr>
              <w:t>0.1798</w:t>
            </w:r>
          </w:p>
        </w:tc>
        <w:tc>
          <w:tcPr>
            <w:tcW w:w="1155" w:type="dxa"/>
            <w:tcBorders>
              <w:top w:val="nil"/>
              <w:left w:val="nil"/>
              <w:bottom w:val="nil"/>
              <w:right w:val="nil"/>
            </w:tcBorders>
            <w:vAlign w:val="bottom"/>
          </w:tcPr>
          <w:p w14:paraId="2AD2B3FA" w14:textId="77777777" w:rsidR="00540418" w:rsidRPr="00DA7B8E" w:rsidRDefault="00540418" w:rsidP="00E818C3">
            <w:pPr>
              <w:pStyle w:val="KeinLeerraum1"/>
              <w:rPr>
                <w:rFonts w:ascii="Times New Roman" w:hAnsi="Times New Roman"/>
                <w:color w:val="000000"/>
              </w:rPr>
            </w:pPr>
            <w:r w:rsidRPr="00DA7B8E">
              <w:rPr>
                <w:rFonts w:ascii="Times New Roman" w:hAnsi="Times New Roman"/>
                <w:color w:val="000000"/>
              </w:rPr>
              <w:t>0.2124</w:t>
            </w:r>
          </w:p>
        </w:tc>
        <w:tc>
          <w:tcPr>
            <w:tcW w:w="851" w:type="dxa"/>
            <w:tcBorders>
              <w:top w:val="nil"/>
              <w:left w:val="nil"/>
              <w:bottom w:val="nil"/>
              <w:right w:val="nil"/>
            </w:tcBorders>
            <w:noWrap/>
            <w:vAlign w:val="bottom"/>
          </w:tcPr>
          <w:p w14:paraId="704F5A34" w14:textId="77777777" w:rsidR="00540418" w:rsidRPr="00DA7B8E" w:rsidRDefault="00540418" w:rsidP="00E818C3">
            <w:pPr>
              <w:pStyle w:val="KeinLeerraum1"/>
              <w:rPr>
                <w:rFonts w:ascii="Times New Roman" w:hAnsi="Times New Roman"/>
                <w:color w:val="000000"/>
                <w:lang w:val="en-US"/>
              </w:rPr>
            </w:pPr>
          </w:p>
        </w:tc>
        <w:tc>
          <w:tcPr>
            <w:tcW w:w="859" w:type="dxa"/>
            <w:tcBorders>
              <w:top w:val="nil"/>
              <w:left w:val="nil"/>
              <w:bottom w:val="nil"/>
              <w:right w:val="nil"/>
            </w:tcBorders>
            <w:noWrap/>
            <w:vAlign w:val="bottom"/>
          </w:tcPr>
          <w:p w14:paraId="2F447BAC" w14:textId="77777777" w:rsidR="00540418" w:rsidRPr="00DA7B8E" w:rsidRDefault="00540418" w:rsidP="00E818C3">
            <w:pPr>
              <w:pStyle w:val="KeinLeerraum1"/>
              <w:rPr>
                <w:rFonts w:ascii="Times New Roman" w:hAnsi="Times New Roman"/>
                <w:color w:val="000000"/>
              </w:rPr>
            </w:pPr>
            <w:r w:rsidRPr="00DA7B8E">
              <w:rPr>
                <w:rFonts w:ascii="Times New Roman" w:hAnsi="Times New Roman"/>
                <w:color w:val="000000"/>
              </w:rPr>
              <w:t>0.6449</w:t>
            </w:r>
          </w:p>
        </w:tc>
      </w:tr>
      <w:tr w:rsidR="00540418" w:rsidRPr="00DA7B8E" w14:paraId="4C4E8A4D" w14:textId="77777777">
        <w:trPr>
          <w:trHeight w:val="300"/>
        </w:trPr>
        <w:tc>
          <w:tcPr>
            <w:tcW w:w="1276" w:type="dxa"/>
            <w:tcBorders>
              <w:top w:val="nil"/>
              <w:left w:val="nil"/>
              <w:bottom w:val="nil"/>
              <w:right w:val="nil"/>
            </w:tcBorders>
            <w:noWrap/>
            <w:vAlign w:val="bottom"/>
          </w:tcPr>
          <w:p w14:paraId="20A3A0CC" w14:textId="77777777" w:rsidR="00540418" w:rsidRPr="00DA7B8E" w:rsidRDefault="00540418" w:rsidP="00E818C3">
            <w:pPr>
              <w:pStyle w:val="KeinLeerraum1"/>
              <w:rPr>
                <w:rFonts w:ascii="Times New Roman" w:hAnsi="Times New Roman"/>
                <w:color w:val="000000"/>
                <w:lang w:val="en-US"/>
              </w:rPr>
            </w:pPr>
          </w:p>
        </w:tc>
        <w:tc>
          <w:tcPr>
            <w:tcW w:w="963" w:type="dxa"/>
            <w:tcBorders>
              <w:top w:val="nil"/>
              <w:left w:val="nil"/>
              <w:bottom w:val="nil"/>
              <w:right w:val="nil"/>
            </w:tcBorders>
            <w:vAlign w:val="bottom"/>
          </w:tcPr>
          <w:p w14:paraId="405C795E" w14:textId="77777777" w:rsidR="00540418" w:rsidRPr="00DA7B8E" w:rsidRDefault="00540418" w:rsidP="00E818C3">
            <w:pPr>
              <w:pStyle w:val="KeinLeerraum1"/>
              <w:rPr>
                <w:rFonts w:ascii="Times New Roman" w:hAnsi="Times New Roman"/>
                <w:color w:val="000000"/>
                <w:lang w:val="en-US"/>
              </w:rPr>
            </w:pPr>
          </w:p>
        </w:tc>
        <w:tc>
          <w:tcPr>
            <w:tcW w:w="2864" w:type="dxa"/>
            <w:tcBorders>
              <w:top w:val="nil"/>
              <w:left w:val="nil"/>
              <w:bottom w:val="nil"/>
              <w:right w:val="nil"/>
            </w:tcBorders>
            <w:noWrap/>
            <w:vAlign w:val="bottom"/>
          </w:tcPr>
          <w:p w14:paraId="36A8DB06"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lang w:val="en-US"/>
              </w:rPr>
              <w:t>Sex: Male</w:t>
            </w:r>
          </w:p>
        </w:tc>
        <w:tc>
          <w:tcPr>
            <w:tcW w:w="992" w:type="dxa"/>
            <w:tcBorders>
              <w:top w:val="nil"/>
              <w:left w:val="nil"/>
              <w:bottom w:val="nil"/>
              <w:right w:val="nil"/>
            </w:tcBorders>
            <w:noWrap/>
            <w:vAlign w:val="bottom"/>
          </w:tcPr>
          <w:p w14:paraId="06E740C9"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lang w:val="en-US"/>
              </w:rPr>
              <w:t>-0.0176</w:t>
            </w:r>
          </w:p>
        </w:tc>
        <w:tc>
          <w:tcPr>
            <w:tcW w:w="830" w:type="dxa"/>
            <w:tcBorders>
              <w:top w:val="nil"/>
              <w:left w:val="nil"/>
              <w:bottom w:val="nil"/>
              <w:right w:val="nil"/>
            </w:tcBorders>
            <w:noWrap/>
            <w:vAlign w:val="bottom"/>
          </w:tcPr>
          <w:p w14:paraId="70AD1D0F"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lang w:val="en-US"/>
              </w:rPr>
              <w:t>0.1467</w:t>
            </w:r>
          </w:p>
        </w:tc>
        <w:tc>
          <w:tcPr>
            <w:tcW w:w="1155" w:type="dxa"/>
            <w:tcBorders>
              <w:top w:val="nil"/>
              <w:left w:val="nil"/>
              <w:bottom w:val="nil"/>
              <w:right w:val="nil"/>
            </w:tcBorders>
            <w:vAlign w:val="bottom"/>
          </w:tcPr>
          <w:p w14:paraId="3C40B193" w14:textId="77777777" w:rsidR="00540418" w:rsidRPr="00DA7B8E" w:rsidRDefault="00540418" w:rsidP="00E818C3">
            <w:pPr>
              <w:pStyle w:val="KeinLeerraum1"/>
              <w:rPr>
                <w:rFonts w:ascii="Times New Roman" w:hAnsi="Times New Roman"/>
                <w:color w:val="000000"/>
              </w:rPr>
            </w:pPr>
            <w:r w:rsidRPr="00DA7B8E">
              <w:rPr>
                <w:rFonts w:ascii="Times New Roman" w:hAnsi="Times New Roman"/>
                <w:color w:val="000000"/>
              </w:rPr>
              <w:t>0.0142</w:t>
            </w:r>
          </w:p>
        </w:tc>
        <w:tc>
          <w:tcPr>
            <w:tcW w:w="851" w:type="dxa"/>
            <w:tcBorders>
              <w:top w:val="nil"/>
              <w:left w:val="nil"/>
              <w:bottom w:val="nil"/>
              <w:right w:val="nil"/>
            </w:tcBorders>
            <w:noWrap/>
            <w:vAlign w:val="bottom"/>
          </w:tcPr>
          <w:p w14:paraId="18E92840" w14:textId="77777777" w:rsidR="00540418" w:rsidRPr="00DA7B8E" w:rsidRDefault="00540418" w:rsidP="00E818C3">
            <w:pPr>
              <w:pStyle w:val="KeinLeerraum1"/>
              <w:rPr>
                <w:rFonts w:ascii="Times New Roman" w:hAnsi="Times New Roman"/>
                <w:color w:val="000000"/>
                <w:lang w:val="en-US"/>
              </w:rPr>
            </w:pPr>
          </w:p>
        </w:tc>
        <w:tc>
          <w:tcPr>
            <w:tcW w:w="859" w:type="dxa"/>
            <w:tcBorders>
              <w:top w:val="nil"/>
              <w:left w:val="nil"/>
              <w:bottom w:val="nil"/>
              <w:right w:val="nil"/>
            </w:tcBorders>
            <w:noWrap/>
            <w:vAlign w:val="bottom"/>
          </w:tcPr>
          <w:p w14:paraId="43B9DC8B" w14:textId="77777777" w:rsidR="00540418" w:rsidRPr="00DA7B8E" w:rsidRDefault="00540418" w:rsidP="00E818C3">
            <w:pPr>
              <w:pStyle w:val="KeinLeerraum1"/>
              <w:rPr>
                <w:rFonts w:ascii="Times New Roman" w:hAnsi="Times New Roman"/>
                <w:color w:val="000000"/>
              </w:rPr>
            </w:pPr>
            <w:r w:rsidRPr="00DA7B8E">
              <w:rPr>
                <w:rFonts w:ascii="Times New Roman" w:hAnsi="Times New Roman"/>
                <w:color w:val="000000"/>
              </w:rPr>
              <w:t>0.9050</w:t>
            </w:r>
          </w:p>
        </w:tc>
      </w:tr>
      <w:tr w:rsidR="00540418" w:rsidRPr="00DA7B8E" w14:paraId="6E12D5FD" w14:textId="77777777">
        <w:trPr>
          <w:trHeight w:val="300"/>
        </w:trPr>
        <w:tc>
          <w:tcPr>
            <w:tcW w:w="1276" w:type="dxa"/>
            <w:tcBorders>
              <w:top w:val="nil"/>
              <w:left w:val="nil"/>
              <w:bottom w:val="nil"/>
              <w:right w:val="nil"/>
            </w:tcBorders>
            <w:noWrap/>
            <w:vAlign w:val="bottom"/>
          </w:tcPr>
          <w:p w14:paraId="7C1C8296" w14:textId="77777777" w:rsidR="00540418" w:rsidRPr="00DA7B8E" w:rsidRDefault="00540418" w:rsidP="00E818C3">
            <w:pPr>
              <w:pStyle w:val="KeinLeerraum1"/>
              <w:rPr>
                <w:rFonts w:ascii="Times New Roman" w:hAnsi="Times New Roman"/>
                <w:color w:val="000000"/>
                <w:lang w:val="en-US"/>
              </w:rPr>
            </w:pPr>
          </w:p>
        </w:tc>
        <w:tc>
          <w:tcPr>
            <w:tcW w:w="963" w:type="dxa"/>
            <w:tcBorders>
              <w:top w:val="nil"/>
              <w:left w:val="nil"/>
              <w:bottom w:val="nil"/>
              <w:right w:val="nil"/>
            </w:tcBorders>
            <w:vAlign w:val="bottom"/>
          </w:tcPr>
          <w:p w14:paraId="6CCAB3CB" w14:textId="77777777" w:rsidR="00540418" w:rsidRPr="00DA7B8E" w:rsidRDefault="00540418" w:rsidP="00E818C3">
            <w:pPr>
              <w:pStyle w:val="KeinLeerraum1"/>
              <w:rPr>
                <w:rFonts w:ascii="Times New Roman" w:hAnsi="Times New Roman"/>
                <w:color w:val="000000"/>
                <w:lang w:val="en-US"/>
              </w:rPr>
            </w:pPr>
          </w:p>
        </w:tc>
        <w:tc>
          <w:tcPr>
            <w:tcW w:w="2864" w:type="dxa"/>
            <w:tcBorders>
              <w:top w:val="nil"/>
              <w:left w:val="nil"/>
              <w:bottom w:val="nil"/>
              <w:right w:val="nil"/>
            </w:tcBorders>
            <w:noWrap/>
            <w:vAlign w:val="bottom"/>
          </w:tcPr>
          <w:p w14:paraId="376063F7" w14:textId="77777777" w:rsidR="00540418" w:rsidRPr="00DA7B8E" w:rsidRDefault="0068498C" w:rsidP="0068498C">
            <w:pPr>
              <w:pStyle w:val="KeinLeerraum1"/>
              <w:rPr>
                <w:rFonts w:ascii="Times New Roman" w:hAnsi="Times New Roman"/>
                <w:color w:val="000000"/>
                <w:lang w:val="en-US"/>
              </w:rPr>
            </w:pPr>
            <w:r w:rsidRPr="00DA7B8E">
              <w:rPr>
                <w:rFonts w:ascii="Times New Roman" w:hAnsi="Times New Roman"/>
                <w:color w:val="000000"/>
                <w:lang w:val="en-US"/>
              </w:rPr>
              <w:t>Age</w:t>
            </w:r>
            <w:r w:rsidR="00540418" w:rsidRPr="00DA7B8E">
              <w:rPr>
                <w:rFonts w:ascii="Times New Roman" w:hAnsi="Times New Roman"/>
                <w:color w:val="000000"/>
                <w:lang w:val="en-US"/>
              </w:rPr>
              <w:t>*Stimulus</w:t>
            </w:r>
            <w:r w:rsidRPr="00DA7B8E">
              <w:rPr>
                <w:rFonts w:ascii="Times New Roman" w:hAnsi="Times New Roman"/>
                <w:color w:val="000000"/>
                <w:lang w:val="en-US"/>
              </w:rPr>
              <w:t xml:space="preserve"> group</w:t>
            </w:r>
          </w:p>
        </w:tc>
        <w:tc>
          <w:tcPr>
            <w:tcW w:w="992" w:type="dxa"/>
            <w:tcBorders>
              <w:top w:val="nil"/>
              <w:left w:val="nil"/>
              <w:bottom w:val="nil"/>
              <w:right w:val="nil"/>
            </w:tcBorders>
            <w:noWrap/>
            <w:vAlign w:val="bottom"/>
          </w:tcPr>
          <w:p w14:paraId="07E7BFE5" w14:textId="77777777" w:rsidR="00540418" w:rsidRPr="00DA7B8E" w:rsidRDefault="00540418" w:rsidP="005A4618">
            <w:pPr>
              <w:pStyle w:val="KeinLeerraum1"/>
              <w:rPr>
                <w:rFonts w:ascii="Times New Roman" w:hAnsi="Times New Roman"/>
                <w:color w:val="000000"/>
                <w:lang w:val="en-US"/>
              </w:rPr>
            </w:pPr>
            <w:r w:rsidRPr="00DA7B8E">
              <w:rPr>
                <w:rFonts w:ascii="Times New Roman" w:hAnsi="Times New Roman"/>
                <w:color w:val="000000"/>
                <w:lang w:val="en-US"/>
              </w:rPr>
              <w:t>0.0004</w:t>
            </w:r>
          </w:p>
        </w:tc>
        <w:tc>
          <w:tcPr>
            <w:tcW w:w="830" w:type="dxa"/>
            <w:tcBorders>
              <w:top w:val="nil"/>
              <w:left w:val="nil"/>
              <w:bottom w:val="nil"/>
              <w:right w:val="nil"/>
            </w:tcBorders>
            <w:noWrap/>
            <w:vAlign w:val="bottom"/>
          </w:tcPr>
          <w:p w14:paraId="60B95A67" w14:textId="77777777" w:rsidR="00540418" w:rsidRPr="00DA7B8E" w:rsidRDefault="00540418" w:rsidP="005A4618">
            <w:pPr>
              <w:pStyle w:val="KeinLeerraum1"/>
              <w:rPr>
                <w:rFonts w:ascii="Times New Roman" w:hAnsi="Times New Roman"/>
                <w:color w:val="000000"/>
                <w:lang w:val="en-US"/>
              </w:rPr>
            </w:pPr>
            <w:r w:rsidRPr="00DA7B8E">
              <w:rPr>
                <w:rFonts w:ascii="Times New Roman" w:hAnsi="Times New Roman"/>
                <w:color w:val="000000"/>
                <w:lang w:val="en-US"/>
              </w:rPr>
              <w:t>0.0045</w:t>
            </w:r>
          </w:p>
        </w:tc>
        <w:tc>
          <w:tcPr>
            <w:tcW w:w="1155" w:type="dxa"/>
            <w:tcBorders>
              <w:top w:val="nil"/>
              <w:left w:val="nil"/>
              <w:bottom w:val="nil"/>
              <w:right w:val="nil"/>
            </w:tcBorders>
            <w:vAlign w:val="bottom"/>
          </w:tcPr>
          <w:p w14:paraId="41CE13AF" w14:textId="77777777" w:rsidR="00540418" w:rsidRPr="00DA7B8E" w:rsidRDefault="00540418" w:rsidP="005A4618">
            <w:pPr>
              <w:pStyle w:val="KeinLeerraum1"/>
              <w:rPr>
                <w:rFonts w:ascii="Times New Roman" w:hAnsi="Times New Roman"/>
                <w:color w:val="000000"/>
              </w:rPr>
            </w:pPr>
            <w:r w:rsidRPr="00DA7B8E">
              <w:rPr>
                <w:rFonts w:ascii="Times New Roman" w:hAnsi="Times New Roman"/>
                <w:color w:val="000000"/>
              </w:rPr>
              <w:t>0.0097</w:t>
            </w:r>
          </w:p>
        </w:tc>
        <w:tc>
          <w:tcPr>
            <w:tcW w:w="851" w:type="dxa"/>
            <w:tcBorders>
              <w:top w:val="nil"/>
              <w:left w:val="nil"/>
              <w:bottom w:val="nil"/>
              <w:right w:val="nil"/>
            </w:tcBorders>
            <w:noWrap/>
            <w:vAlign w:val="bottom"/>
          </w:tcPr>
          <w:p w14:paraId="19D5FA7E" w14:textId="77777777" w:rsidR="00540418" w:rsidRPr="00DA7B8E" w:rsidRDefault="00540418" w:rsidP="00A1077C">
            <w:pPr>
              <w:pStyle w:val="KeinLeerraum1"/>
              <w:rPr>
                <w:rFonts w:ascii="Times New Roman" w:hAnsi="Times New Roman"/>
                <w:color w:val="000000"/>
                <w:lang w:val="en-US"/>
              </w:rPr>
            </w:pPr>
          </w:p>
        </w:tc>
        <w:tc>
          <w:tcPr>
            <w:tcW w:w="859" w:type="dxa"/>
            <w:tcBorders>
              <w:top w:val="nil"/>
              <w:left w:val="nil"/>
              <w:bottom w:val="nil"/>
              <w:right w:val="nil"/>
            </w:tcBorders>
            <w:noWrap/>
            <w:vAlign w:val="bottom"/>
          </w:tcPr>
          <w:p w14:paraId="40F7660D" w14:textId="77777777" w:rsidR="00540418" w:rsidRPr="00DA7B8E" w:rsidRDefault="00540418" w:rsidP="005A4618">
            <w:pPr>
              <w:pStyle w:val="KeinLeerraum1"/>
              <w:rPr>
                <w:rFonts w:ascii="Times New Roman" w:hAnsi="Times New Roman"/>
                <w:color w:val="000000"/>
              </w:rPr>
            </w:pPr>
            <w:r w:rsidRPr="00DA7B8E">
              <w:rPr>
                <w:rFonts w:ascii="Times New Roman" w:hAnsi="Times New Roman"/>
                <w:color w:val="000000"/>
              </w:rPr>
              <w:t>0.9217</w:t>
            </w:r>
          </w:p>
        </w:tc>
      </w:tr>
      <w:tr w:rsidR="00540418" w:rsidRPr="00DA7B8E" w14:paraId="2D3EEACE" w14:textId="77777777">
        <w:trPr>
          <w:trHeight w:val="300"/>
        </w:trPr>
        <w:tc>
          <w:tcPr>
            <w:tcW w:w="1276" w:type="dxa"/>
            <w:tcBorders>
              <w:top w:val="nil"/>
              <w:left w:val="nil"/>
              <w:bottom w:val="nil"/>
              <w:right w:val="nil"/>
            </w:tcBorders>
            <w:noWrap/>
            <w:vAlign w:val="bottom"/>
          </w:tcPr>
          <w:p w14:paraId="63A83FDF" w14:textId="77777777" w:rsidR="00540418" w:rsidRPr="00DA7B8E" w:rsidRDefault="00540418" w:rsidP="00E818C3">
            <w:pPr>
              <w:pStyle w:val="KeinLeerraum1"/>
              <w:rPr>
                <w:rFonts w:ascii="Times New Roman" w:hAnsi="Times New Roman"/>
                <w:color w:val="000000"/>
                <w:lang w:val="en-US"/>
              </w:rPr>
            </w:pPr>
          </w:p>
        </w:tc>
        <w:tc>
          <w:tcPr>
            <w:tcW w:w="963" w:type="dxa"/>
            <w:tcBorders>
              <w:top w:val="nil"/>
              <w:left w:val="nil"/>
              <w:bottom w:val="nil"/>
              <w:right w:val="nil"/>
            </w:tcBorders>
            <w:vAlign w:val="bottom"/>
          </w:tcPr>
          <w:p w14:paraId="48A73CAE"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lang w:val="en-US"/>
              </w:rPr>
              <w:t>Model 4</w:t>
            </w:r>
          </w:p>
        </w:tc>
        <w:tc>
          <w:tcPr>
            <w:tcW w:w="2864" w:type="dxa"/>
            <w:tcBorders>
              <w:top w:val="nil"/>
              <w:left w:val="nil"/>
              <w:bottom w:val="nil"/>
              <w:right w:val="nil"/>
            </w:tcBorders>
            <w:noWrap/>
            <w:vAlign w:val="bottom"/>
          </w:tcPr>
          <w:p w14:paraId="52CFC3EA" w14:textId="77777777" w:rsidR="00540418" w:rsidRPr="00DA7B8E" w:rsidRDefault="00540418" w:rsidP="00A1077C">
            <w:pPr>
              <w:pStyle w:val="KeinLeerraum1"/>
              <w:rPr>
                <w:rFonts w:ascii="Times New Roman" w:hAnsi="Times New Roman"/>
                <w:color w:val="000000"/>
                <w:lang w:val="en-US"/>
              </w:rPr>
            </w:pPr>
            <w:r w:rsidRPr="00DA7B8E">
              <w:rPr>
                <w:rFonts w:ascii="Times New Roman" w:hAnsi="Times New Roman"/>
                <w:color w:val="000000"/>
              </w:rPr>
              <w:t xml:space="preserve">Stimulus </w:t>
            </w:r>
            <w:proofErr w:type="spellStart"/>
            <w:r w:rsidRPr="00DA7B8E">
              <w:rPr>
                <w:rFonts w:ascii="Times New Roman" w:hAnsi="Times New Roman"/>
                <w:color w:val="000000"/>
              </w:rPr>
              <w:t>group:Underwater</w:t>
            </w:r>
            <w:proofErr w:type="spellEnd"/>
          </w:p>
        </w:tc>
        <w:tc>
          <w:tcPr>
            <w:tcW w:w="992" w:type="dxa"/>
            <w:tcBorders>
              <w:top w:val="nil"/>
              <w:left w:val="nil"/>
              <w:bottom w:val="nil"/>
              <w:right w:val="nil"/>
            </w:tcBorders>
            <w:noWrap/>
            <w:vAlign w:val="bottom"/>
          </w:tcPr>
          <w:p w14:paraId="079BC6A5" w14:textId="77777777" w:rsidR="00540418" w:rsidRPr="00DA7B8E" w:rsidRDefault="00540418" w:rsidP="00A1077C">
            <w:pPr>
              <w:pStyle w:val="KeinLeerraum1"/>
              <w:rPr>
                <w:rFonts w:ascii="Times New Roman" w:hAnsi="Times New Roman"/>
                <w:color w:val="000000"/>
                <w:lang w:val="en-US"/>
              </w:rPr>
            </w:pPr>
            <w:r w:rsidRPr="00DA7B8E">
              <w:rPr>
                <w:rFonts w:ascii="Times New Roman" w:hAnsi="Times New Roman"/>
                <w:color w:val="000000"/>
                <w:lang w:val="en-US"/>
              </w:rPr>
              <w:t>1.7887</w:t>
            </w:r>
          </w:p>
        </w:tc>
        <w:tc>
          <w:tcPr>
            <w:tcW w:w="830" w:type="dxa"/>
            <w:tcBorders>
              <w:top w:val="nil"/>
              <w:left w:val="nil"/>
              <w:bottom w:val="nil"/>
              <w:right w:val="nil"/>
            </w:tcBorders>
            <w:noWrap/>
            <w:vAlign w:val="bottom"/>
          </w:tcPr>
          <w:p w14:paraId="7E206B39" w14:textId="77777777" w:rsidR="00540418" w:rsidRPr="00DA7B8E" w:rsidRDefault="00540418" w:rsidP="00A1077C">
            <w:pPr>
              <w:pStyle w:val="KeinLeerraum1"/>
              <w:rPr>
                <w:rFonts w:ascii="Times New Roman" w:hAnsi="Times New Roman"/>
                <w:color w:val="000000"/>
                <w:lang w:val="en-US"/>
              </w:rPr>
            </w:pPr>
            <w:r w:rsidRPr="00DA7B8E">
              <w:rPr>
                <w:rFonts w:ascii="Times New Roman" w:hAnsi="Times New Roman"/>
                <w:color w:val="000000"/>
                <w:lang w:val="en-US"/>
              </w:rPr>
              <w:t>0.1470</w:t>
            </w:r>
          </w:p>
        </w:tc>
        <w:tc>
          <w:tcPr>
            <w:tcW w:w="1155" w:type="dxa"/>
            <w:tcBorders>
              <w:top w:val="nil"/>
              <w:left w:val="nil"/>
              <w:bottom w:val="nil"/>
              <w:right w:val="nil"/>
            </w:tcBorders>
            <w:vAlign w:val="bottom"/>
          </w:tcPr>
          <w:p w14:paraId="3CBE6E41" w14:textId="77777777" w:rsidR="00540418" w:rsidRPr="00DA7B8E" w:rsidRDefault="00540418" w:rsidP="00A1077C">
            <w:pPr>
              <w:pStyle w:val="KeinLeerraum1"/>
              <w:rPr>
                <w:rFonts w:ascii="Times New Roman" w:hAnsi="Times New Roman"/>
                <w:color w:val="000000"/>
                <w:lang w:val="en-US"/>
              </w:rPr>
            </w:pPr>
            <w:r w:rsidRPr="00DA7B8E">
              <w:rPr>
                <w:rFonts w:ascii="Times New Roman" w:hAnsi="Times New Roman"/>
                <w:color w:val="000000"/>
              </w:rPr>
              <w:t>88.0760</w:t>
            </w:r>
          </w:p>
        </w:tc>
        <w:tc>
          <w:tcPr>
            <w:tcW w:w="851" w:type="dxa"/>
            <w:tcBorders>
              <w:top w:val="nil"/>
              <w:left w:val="nil"/>
              <w:bottom w:val="nil"/>
              <w:right w:val="nil"/>
            </w:tcBorders>
            <w:noWrap/>
            <w:vAlign w:val="bottom"/>
          </w:tcPr>
          <w:p w14:paraId="709899E3" w14:textId="77777777" w:rsidR="00540418" w:rsidRPr="00DA7B8E" w:rsidRDefault="00540418" w:rsidP="00A1077C">
            <w:pPr>
              <w:pStyle w:val="KeinLeerraum1"/>
              <w:rPr>
                <w:rFonts w:ascii="Times New Roman" w:hAnsi="Times New Roman"/>
                <w:color w:val="000000"/>
                <w:lang w:val="en-US"/>
              </w:rPr>
            </w:pPr>
          </w:p>
        </w:tc>
        <w:tc>
          <w:tcPr>
            <w:tcW w:w="859" w:type="dxa"/>
            <w:tcBorders>
              <w:top w:val="nil"/>
              <w:left w:val="nil"/>
              <w:bottom w:val="nil"/>
              <w:right w:val="nil"/>
            </w:tcBorders>
            <w:noWrap/>
            <w:vAlign w:val="bottom"/>
          </w:tcPr>
          <w:p w14:paraId="29549759" w14:textId="77777777" w:rsidR="00540418" w:rsidRPr="00DA7B8E" w:rsidRDefault="00540418" w:rsidP="00A1077C">
            <w:pPr>
              <w:pStyle w:val="KeinLeerraum1"/>
              <w:rPr>
                <w:rFonts w:ascii="Times New Roman" w:hAnsi="Times New Roman"/>
                <w:b/>
                <w:color w:val="000000"/>
                <w:lang w:val="en-US"/>
              </w:rPr>
            </w:pPr>
            <w:r w:rsidRPr="00DA7B8E">
              <w:rPr>
                <w:rFonts w:ascii="Times New Roman" w:hAnsi="Times New Roman"/>
                <w:b/>
                <w:color w:val="000000"/>
                <w:lang w:val="en-US"/>
              </w:rPr>
              <w:t>&lt;0.001</w:t>
            </w:r>
          </w:p>
        </w:tc>
      </w:tr>
      <w:tr w:rsidR="00540418" w:rsidRPr="00DA7B8E" w14:paraId="4C6901EF" w14:textId="77777777">
        <w:trPr>
          <w:trHeight w:val="300"/>
        </w:trPr>
        <w:tc>
          <w:tcPr>
            <w:tcW w:w="1276" w:type="dxa"/>
            <w:tcBorders>
              <w:top w:val="nil"/>
              <w:left w:val="nil"/>
              <w:bottom w:val="nil"/>
              <w:right w:val="nil"/>
            </w:tcBorders>
            <w:noWrap/>
            <w:vAlign w:val="bottom"/>
          </w:tcPr>
          <w:p w14:paraId="61C2A086" w14:textId="77777777" w:rsidR="00540418" w:rsidRPr="00DA7B8E" w:rsidRDefault="00540418" w:rsidP="00E818C3">
            <w:pPr>
              <w:pStyle w:val="KeinLeerraum1"/>
              <w:rPr>
                <w:rFonts w:ascii="Times New Roman" w:hAnsi="Times New Roman"/>
                <w:color w:val="000000"/>
                <w:lang w:val="en-US"/>
              </w:rPr>
            </w:pPr>
          </w:p>
        </w:tc>
        <w:tc>
          <w:tcPr>
            <w:tcW w:w="963" w:type="dxa"/>
            <w:tcBorders>
              <w:top w:val="nil"/>
              <w:left w:val="nil"/>
              <w:bottom w:val="nil"/>
              <w:right w:val="nil"/>
            </w:tcBorders>
            <w:vAlign w:val="bottom"/>
          </w:tcPr>
          <w:p w14:paraId="02951DA9" w14:textId="77777777" w:rsidR="00540418" w:rsidRPr="00DA7B8E" w:rsidRDefault="00540418" w:rsidP="00E818C3">
            <w:pPr>
              <w:pStyle w:val="KeinLeerraum1"/>
              <w:rPr>
                <w:rFonts w:ascii="Times New Roman" w:hAnsi="Times New Roman"/>
                <w:color w:val="000000"/>
                <w:lang w:val="en-US"/>
              </w:rPr>
            </w:pPr>
          </w:p>
        </w:tc>
        <w:tc>
          <w:tcPr>
            <w:tcW w:w="2864" w:type="dxa"/>
            <w:tcBorders>
              <w:top w:val="nil"/>
              <w:left w:val="nil"/>
              <w:bottom w:val="nil"/>
              <w:right w:val="nil"/>
            </w:tcBorders>
            <w:noWrap/>
            <w:vAlign w:val="bottom"/>
          </w:tcPr>
          <w:p w14:paraId="2D9F7BDE"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lang w:val="en-US"/>
              </w:rPr>
              <w:t>Age group</w:t>
            </w:r>
          </w:p>
        </w:tc>
        <w:tc>
          <w:tcPr>
            <w:tcW w:w="992" w:type="dxa"/>
            <w:tcBorders>
              <w:top w:val="nil"/>
              <w:left w:val="nil"/>
              <w:bottom w:val="nil"/>
              <w:right w:val="nil"/>
            </w:tcBorders>
            <w:noWrap/>
            <w:vAlign w:val="bottom"/>
          </w:tcPr>
          <w:p w14:paraId="5A5FB237" w14:textId="77777777" w:rsidR="00540418" w:rsidRPr="00DA7B8E" w:rsidRDefault="00540418" w:rsidP="00E818C3">
            <w:pPr>
              <w:pStyle w:val="KeinLeerraum1"/>
              <w:rPr>
                <w:rFonts w:ascii="Times New Roman" w:hAnsi="Times New Roman"/>
                <w:color w:val="000000"/>
                <w:lang w:val="en-US"/>
              </w:rPr>
            </w:pPr>
          </w:p>
        </w:tc>
        <w:tc>
          <w:tcPr>
            <w:tcW w:w="830" w:type="dxa"/>
            <w:tcBorders>
              <w:top w:val="nil"/>
              <w:left w:val="nil"/>
              <w:bottom w:val="nil"/>
              <w:right w:val="nil"/>
            </w:tcBorders>
            <w:noWrap/>
            <w:vAlign w:val="bottom"/>
          </w:tcPr>
          <w:p w14:paraId="2444CC29" w14:textId="77777777" w:rsidR="00540418" w:rsidRPr="00DA7B8E" w:rsidRDefault="00540418" w:rsidP="00E818C3">
            <w:pPr>
              <w:pStyle w:val="KeinLeerraum1"/>
              <w:rPr>
                <w:rFonts w:ascii="Times New Roman" w:hAnsi="Times New Roman"/>
                <w:color w:val="000000"/>
                <w:lang w:val="en-US"/>
              </w:rPr>
            </w:pPr>
          </w:p>
        </w:tc>
        <w:tc>
          <w:tcPr>
            <w:tcW w:w="1155" w:type="dxa"/>
            <w:tcBorders>
              <w:top w:val="nil"/>
              <w:left w:val="nil"/>
              <w:bottom w:val="nil"/>
              <w:right w:val="nil"/>
            </w:tcBorders>
            <w:vAlign w:val="bottom"/>
          </w:tcPr>
          <w:p w14:paraId="7E59151C"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rPr>
              <w:t>11.1809</w:t>
            </w:r>
          </w:p>
        </w:tc>
        <w:tc>
          <w:tcPr>
            <w:tcW w:w="851" w:type="dxa"/>
            <w:tcBorders>
              <w:top w:val="nil"/>
              <w:left w:val="nil"/>
              <w:bottom w:val="nil"/>
              <w:right w:val="nil"/>
            </w:tcBorders>
            <w:noWrap/>
            <w:vAlign w:val="bottom"/>
          </w:tcPr>
          <w:p w14:paraId="3A8BD9AB" w14:textId="77777777" w:rsidR="00540418" w:rsidRPr="00DA7B8E" w:rsidRDefault="00540418" w:rsidP="00E818C3">
            <w:pPr>
              <w:pStyle w:val="KeinLeerraum1"/>
              <w:rPr>
                <w:rFonts w:ascii="Times New Roman" w:hAnsi="Times New Roman"/>
                <w:color w:val="000000"/>
                <w:lang w:val="en-US"/>
              </w:rPr>
            </w:pPr>
          </w:p>
        </w:tc>
        <w:tc>
          <w:tcPr>
            <w:tcW w:w="859" w:type="dxa"/>
            <w:tcBorders>
              <w:top w:val="nil"/>
              <w:left w:val="nil"/>
              <w:bottom w:val="nil"/>
              <w:right w:val="nil"/>
            </w:tcBorders>
            <w:noWrap/>
            <w:vAlign w:val="bottom"/>
          </w:tcPr>
          <w:p w14:paraId="222A50C3" w14:textId="77777777" w:rsidR="00540418" w:rsidRPr="00DA7B8E" w:rsidRDefault="00540418" w:rsidP="00C6682D">
            <w:pPr>
              <w:pStyle w:val="KeinLeerraum1"/>
              <w:rPr>
                <w:rFonts w:ascii="Times New Roman" w:hAnsi="Times New Roman"/>
                <w:b/>
                <w:color w:val="000000"/>
                <w:lang w:val="en-US"/>
              </w:rPr>
            </w:pPr>
            <w:r w:rsidRPr="00DA7B8E">
              <w:rPr>
                <w:rFonts w:ascii="Times New Roman" w:hAnsi="Times New Roman"/>
                <w:b/>
                <w:color w:val="000000"/>
              </w:rPr>
              <w:t>0.0246</w:t>
            </w:r>
          </w:p>
        </w:tc>
      </w:tr>
      <w:tr w:rsidR="00540418" w:rsidRPr="00DA7B8E" w14:paraId="2F16D516" w14:textId="77777777">
        <w:trPr>
          <w:trHeight w:val="300"/>
        </w:trPr>
        <w:tc>
          <w:tcPr>
            <w:tcW w:w="1276" w:type="dxa"/>
            <w:tcBorders>
              <w:top w:val="nil"/>
              <w:left w:val="nil"/>
              <w:bottom w:val="nil"/>
              <w:right w:val="nil"/>
            </w:tcBorders>
            <w:noWrap/>
            <w:vAlign w:val="bottom"/>
          </w:tcPr>
          <w:p w14:paraId="737C1765" w14:textId="77777777" w:rsidR="00540418" w:rsidRPr="00DA7B8E" w:rsidRDefault="00540418" w:rsidP="00E818C3">
            <w:pPr>
              <w:pStyle w:val="KeinLeerraum1"/>
              <w:rPr>
                <w:rFonts w:ascii="Times New Roman" w:hAnsi="Times New Roman"/>
                <w:color w:val="000000"/>
                <w:lang w:val="en-US"/>
              </w:rPr>
            </w:pPr>
          </w:p>
        </w:tc>
        <w:tc>
          <w:tcPr>
            <w:tcW w:w="963" w:type="dxa"/>
            <w:tcBorders>
              <w:top w:val="nil"/>
              <w:left w:val="nil"/>
              <w:bottom w:val="nil"/>
              <w:right w:val="nil"/>
            </w:tcBorders>
            <w:vAlign w:val="bottom"/>
          </w:tcPr>
          <w:p w14:paraId="7A9A7B45" w14:textId="77777777" w:rsidR="00540418" w:rsidRPr="00DA7B8E" w:rsidRDefault="00540418" w:rsidP="00E818C3">
            <w:pPr>
              <w:pStyle w:val="KeinLeerraum1"/>
              <w:rPr>
                <w:rFonts w:ascii="Times New Roman" w:hAnsi="Times New Roman"/>
                <w:color w:val="000000"/>
                <w:lang w:val="en-US"/>
              </w:rPr>
            </w:pPr>
          </w:p>
        </w:tc>
        <w:tc>
          <w:tcPr>
            <w:tcW w:w="2864" w:type="dxa"/>
            <w:tcBorders>
              <w:top w:val="nil"/>
              <w:left w:val="nil"/>
              <w:bottom w:val="nil"/>
              <w:right w:val="nil"/>
            </w:tcBorders>
            <w:noWrap/>
            <w:vAlign w:val="bottom"/>
          </w:tcPr>
          <w:p w14:paraId="1377F065"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lang w:val="en-US"/>
              </w:rPr>
              <w:t>Age group 2</w:t>
            </w:r>
          </w:p>
        </w:tc>
        <w:tc>
          <w:tcPr>
            <w:tcW w:w="992" w:type="dxa"/>
            <w:tcBorders>
              <w:top w:val="nil"/>
              <w:left w:val="nil"/>
              <w:bottom w:val="nil"/>
              <w:right w:val="nil"/>
            </w:tcBorders>
            <w:noWrap/>
            <w:vAlign w:val="bottom"/>
          </w:tcPr>
          <w:p w14:paraId="7B4DFC93"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lang w:val="en-US"/>
              </w:rPr>
              <w:t>-0.0631</w:t>
            </w:r>
          </w:p>
        </w:tc>
        <w:tc>
          <w:tcPr>
            <w:tcW w:w="830" w:type="dxa"/>
            <w:tcBorders>
              <w:top w:val="nil"/>
              <w:left w:val="nil"/>
              <w:bottom w:val="nil"/>
              <w:right w:val="nil"/>
            </w:tcBorders>
            <w:noWrap/>
            <w:vAlign w:val="bottom"/>
          </w:tcPr>
          <w:p w14:paraId="79DF81D8"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lang w:val="en-US"/>
              </w:rPr>
              <w:t>0.2135</w:t>
            </w:r>
          </w:p>
        </w:tc>
        <w:tc>
          <w:tcPr>
            <w:tcW w:w="1155" w:type="dxa"/>
            <w:tcBorders>
              <w:top w:val="nil"/>
              <w:left w:val="nil"/>
              <w:bottom w:val="nil"/>
              <w:right w:val="nil"/>
            </w:tcBorders>
            <w:vAlign w:val="bottom"/>
          </w:tcPr>
          <w:p w14:paraId="0E8531C9" w14:textId="77777777" w:rsidR="00540418" w:rsidRPr="00DA7B8E" w:rsidRDefault="00540418" w:rsidP="00E818C3">
            <w:pPr>
              <w:pStyle w:val="KeinLeerraum1"/>
              <w:rPr>
                <w:rFonts w:ascii="Times New Roman" w:hAnsi="Times New Roman"/>
                <w:color w:val="000000"/>
                <w:lang w:val="en-US"/>
              </w:rPr>
            </w:pPr>
          </w:p>
        </w:tc>
        <w:tc>
          <w:tcPr>
            <w:tcW w:w="851" w:type="dxa"/>
            <w:tcBorders>
              <w:top w:val="nil"/>
              <w:left w:val="nil"/>
              <w:bottom w:val="nil"/>
              <w:right w:val="nil"/>
            </w:tcBorders>
            <w:noWrap/>
            <w:vAlign w:val="bottom"/>
          </w:tcPr>
          <w:p w14:paraId="26D3984E"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lang w:val="en-US"/>
              </w:rPr>
              <w:t>-0.295</w:t>
            </w:r>
          </w:p>
        </w:tc>
        <w:tc>
          <w:tcPr>
            <w:tcW w:w="859" w:type="dxa"/>
            <w:tcBorders>
              <w:top w:val="nil"/>
              <w:left w:val="nil"/>
              <w:bottom w:val="nil"/>
              <w:right w:val="nil"/>
            </w:tcBorders>
            <w:noWrap/>
            <w:vAlign w:val="bottom"/>
          </w:tcPr>
          <w:p w14:paraId="1E86A93A"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lang w:val="en-US"/>
              </w:rPr>
              <w:t>0.7677</w:t>
            </w:r>
          </w:p>
        </w:tc>
      </w:tr>
      <w:tr w:rsidR="00540418" w:rsidRPr="00DA7B8E" w14:paraId="4426DF40" w14:textId="77777777">
        <w:trPr>
          <w:trHeight w:val="300"/>
        </w:trPr>
        <w:tc>
          <w:tcPr>
            <w:tcW w:w="1276" w:type="dxa"/>
            <w:tcBorders>
              <w:top w:val="nil"/>
              <w:left w:val="nil"/>
              <w:bottom w:val="nil"/>
              <w:right w:val="nil"/>
            </w:tcBorders>
            <w:noWrap/>
            <w:vAlign w:val="bottom"/>
          </w:tcPr>
          <w:p w14:paraId="19F97D9E" w14:textId="77777777" w:rsidR="00540418" w:rsidRPr="00DA7B8E" w:rsidRDefault="00540418" w:rsidP="00E818C3">
            <w:pPr>
              <w:pStyle w:val="KeinLeerraum1"/>
              <w:rPr>
                <w:rFonts w:ascii="Times New Roman" w:hAnsi="Times New Roman"/>
                <w:color w:val="000000"/>
                <w:lang w:val="en-US"/>
              </w:rPr>
            </w:pPr>
          </w:p>
        </w:tc>
        <w:tc>
          <w:tcPr>
            <w:tcW w:w="963" w:type="dxa"/>
            <w:tcBorders>
              <w:top w:val="nil"/>
              <w:left w:val="nil"/>
              <w:bottom w:val="nil"/>
              <w:right w:val="nil"/>
            </w:tcBorders>
            <w:vAlign w:val="bottom"/>
          </w:tcPr>
          <w:p w14:paraId="1354DAF6" w14:textId="77777777" w:rsidR="00540418" w:rsidRPr="00DA7B8E" w:rsidRDefault="00540418" w:rsidP="00E818C3">
            <w:pPr>
              <w:pStyle w:val="KeinLeerraum1"/>
              <w:rPr>
                <w:rFonts w:ascii="Times New Roman" w:hAnsi="Times New Roman"/>
                <w:color w:val="000000"/>
                <w:lang w:val="en-US"/>
              </w:rPr>
            </w:pPr>
          </w:p>
        </w:tc>
        <w:tc>
          <w:tcPr>
            <w:tcW w:w="2864" w:type="dxa"/>
            <w:tcBorders>
              <w:top w:val="nil"/>
              <w:left w:val="nil"/>
              <w:bottom w:val="nil"/>
              <w:right w:val="nil"/>
            </w:tcBorders>
            <w:noWrap/>
            <w:vAlign w:val="bottom"/>
          </w:tcPr>
          <w:p w14:paraId="3960CA90"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lang w:val="en-US"/>
              </w:rPr>
              <w:t>Age group 3</w:t>
            </w:r>
          </w:p>
        </w:tc>
        <w:tc>
          <w:tcPr>
            <w:tcW w:w="992" w:type="dxa"/>
            <w:tcBorders>
              <w:top w:val="nil"/>
              <w:left w:val="nil"/>
              <w:bottom w:val="nil"/>
              <w:right w:val="nil"/>
            </w:tcBorders>
            <w:noWrap/>
            <w:vAlign w:val="bottom"/>
          </w:tcPr>
          <w:p w14:paraId="5147BCD2"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lang w:val="en-US"/>
              </w:rPr>
              <w:t>0.3723</w:t>
            </w:r>
          </w:p>
        </w:tc>
        <w:tc>
          <w:tcPr>
            <w:tcW w:w="830" w:type="dxa"/>
            <w:tcBorders>
              <w:top w:val="nil"/>
              <w:left w:val="nil"/>
              <w:bottom w:val="nil"/>
              <w:right w:val="nil"/>
            </w:tcBorders>
            <w:noWrap/>
            <w:vAlign w:val="bottom"/>
          </w:tcPr>
          <w:p w14:paraId="48239B35"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lang w:val="en-US"/>
              </w:rPr>
              <w:t>0.2155</w:t>
            </w:r>
          </w:p>
        </w:tc>
        <w:tc>
          <w:tcPr>
            <w:tcW w:w="1155" w:type="dxa"/>
            <w:tcBorders>
              <w:top w:val="nil"/>
              <w:left w:val="nil"/>
              <w:bottom w:val="nil"/>
              <w:right w:val="nil"/>
            </w:tcBorders>
            <w:vAlign w:val="bottom"/>
          </w:tcPr>
          <w:p w14:paraId="19060EB5" w14:textId="77777777" w:rsidR="00540418" w:rsidRPr="00DA7B8E" w:rsidRDefault="00540418" w:rsidP="00E818C3">
            <w:pPr>
              <w:pStyle w:val="KeinLeerraum1"/>
              <w:rPr>
                <w:rFonts w:ascii="Times New Roman" w:hAnsi="Times New Roman"/>
                <w:color w:val="000000"/>
                <w:lang w:val="en-US"/>
              </w:rPr>
            </w:pPr>
          </w:p>
        </w:tc>
        <w:tc>
          <w:tcPr>
            <w:tcW w:w="851" w:type="dxa"/>
            <w:tcBorders>
              <w:top w:val="nil"/>
              <w:left w:val="nil"/>
              <w:bottom w:val="nil"/>
              <w:right w:val="nil"/>
            </w:tcBorders>
            <w:noWrap/>
            <w:vAlign w:val="bottom"/>
          </w:tcPr>
          <w:p w14:paraId="186EF00D"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lang w:val="en-US"/>
              </w:rPr>
              <w:t>1.728</w:t>
            </w:r>
          </w:p>
        </w:tc>
        <w:tc>
          <w:tcPr>
            <w:tcW w:w="859" w:type="dxa"/>
            <w:tcBorders>
              <w:top w:val="nil"/>
              <w:left w:val="nil"/>
              <w:bottom w:val="nil"/>
              <w:right w:val="nil"/>
            </w:tcBorders>
            <w:noWrap/>
            <w:vAlign w:val="bottom"/>
          </w:tcPr>
          <w:p w14:paraId="72FBE256"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lang w:val="en-US"/>
              </w:rPr>
              <w:t>0.0841</w:t>
            </w:r>
          </w:p>
        </w:tc>
      </w:tr>
      <w:tr w:rsidR="00540418" w:rsidRPr="00DA7B8E" w14:paraId="0406E1C1" w14:textId="77777777">
        <w:trPr>
          <w:trHeight w:val="300"/>
        </w:trPr>
        <w:tc>
          <w:tcPr>
            <w:tcW w:w="1276" w:type="dxa"/>
            <w:tcBorders>
              <w:top w:val="nil"/>
              <w:left w:val="nil"/>
              <w:right w:val="nil"/>
            </w:tcBorders>
            <w:noWrap/>
            <w:vAlign w:val="bottom"/>
          </w:tcPr>
          <w:p w14:paraId="224F6435" w14:textId="77777777" w:rsidR="00540418" w:rsidRPr="00DA7B8E" w:rsidRDefault="00540418" w:rsidP="00E818C3">
            <w:pPr>
              <w:pStyle w:val="KeinLeerraum1"/>
              <w:rPr>
                <w:rFonts w:ascii="Times New Roman" w:hAnsi="Times New Roman"/>
                <w:color w:val="000000"/>
                <w:lang w:val="en-US"/>
              </w:rPr>
            </w:pPr>
          </w:p>
        </w:tc>
        <w:tc>
          <w:tcPr>
            <w:tcW w:w="963" w:type="dxa"/>
            <w:tcBorders>
              <w:top w:val="nil"/>
              <w:left w:val="nil"/>
              <w:right w:val="nil"/>
            </w:tcBorders>
            <w:vAlign w:val="bottom"/>
          </w:tcPr>
          <w:p w14:paraId="5AC40371" w14:textId="77777777" w:rsidR="00540418" w:rsidRPr="00DA7B8E" w:rsidRDefault="00540418" w:rsidP="00E818C3">
            <w:pPr>
              <w:pStyle w:val="KeinLeerraum1"/>
              <w:rPr>
                <w:rFonts w:ascii="Times New Roman" w:hAnsi="Times New Roman"/>
                <w:color w:val="000000"/>
                <w:lang w:val="en-US"/>
              </w:rPr>
            </w:pPr>
          </w:p>
        </w:tc>
        <w:tc>
          <w:tcPr>
            <w:tcW w:w="2864" w:type="dxa"/>
            <w:tcBorders>
              <w:top w:val="nil"/>
              <w:left w:val="nil"/>
              <w:right w:val="nil"/>
            </w:tcBorders>
            <w:noWrap/>
            <w:vAlign w:val="bottom"/>
          </w:tcPr>
          <w:p w14:paraId="2CC4FD1D"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lang w:val="en-US"/>
              </w:rPr>
              <w:t>Age group 4</w:t>
            </w:r>
          </w:p>
        </w:tc>
        <w:tc>
          <w:tcPr>
            <w:tcW w:w="992" w:type="dxa"/>
            <w:tcBorders>
              <w:top w:val="nil"/>
              <w:left w:val="nil"/>
              <w:right w:val="nil"/>
            </w:tcBorders>
            <w:noWrap/>
            <w:vAlign w:val="bottom"/>
          </w:tcPr>
          <w:p w14:paraId="1C2F0D11"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lang w:val="en-US"/>
              </w:rPr>
              <w:t>0.4144</w:t>
            </w:r>
          </w:p>
        </w:tc>
        <w:tc>
          <w:tcPr>
            <w:tcW w:w="830" w:type="dxa"/>
            <w:tcBorders>
              <w:top w:val="nil"/>
              <w:left w:val="nil"/>
              <w:right w:val="nil"/>
            </w:tcBorders>
            <w:noWrap/>
            <w:vAlign w:val="bottom"/>
          </w:tcPr>
          <w:p w14:paraId="5414FC3F"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lang w:val="en-US"/>
              </w:rPr>
              <w:t>0.2151</w:t>
            </w:r>
          </w:p>
        </w:tc>
        <w:tc>
          <w:tcPr>
            <w:tcW w:w="1155" w:type="dxa"/>
            <w:tcBorders>
              <w:top w:val="nil"/>
              <w:left w:val="nil"/>
              <w:right w:val="nil"/>
            </w:tcBorders>
            <w:vAlign w:val="bottom"/>
          </w:tcPr>
          <w:p w14:paraId="441DEA22" w14:textId="77777777" w:rsidR="00540418" w:rsidRPr="00DA7B8E" w:rsidRDefault="00540418" w:rsidP="00E818C3">
            <w:pPr>
              <w:pStyle w:val="KeinLeerraum1"/>
              <w:rPr>
                <w:rFonts w:ascii="Times New Roman" w:hAnsi="Times New Roman"/>
                <w:color w:val="000000"/>
                <w:lang w:val="en-US"/>
              </w:rPr>
            </w:pPr>
          </w:p>
        </w:tc>
        <w:tc>
          <w:tcPr>
            <w:tcW w:w="851" w:type="dxa"/>
            <w:tcBorders>
              <w:top w:val="nil"/>
              <w:left w:val="nil"/>
              <w:right w:val="nil"/>
            </w:tcBorders>
            <w:noWrap/>
            <w:vAlign w:val="bottom"/>
          </w:tcPr>
          <w:p w14:paraId="4AABEDBF"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lang w:val="en-US"/>
              </w:rPr>
              <w:t>1.927</w:t>
            </w:r>
          </w:p>
        </w:tc>
        <w:tc>
          <w:tcPr>
            <w:tcW w:w="859" w:type="dxa"/>
            <w:tcBorders>
              <w:top w:val="nil"/>
              <w:left w:val="nil"/>
              <w:right w:val="nil"/>
            </w:tcBorders>
            <w:noWrap/>
            <w:vAlign w:val="bottom"/>
          </w:tcPr>
          <w:p w14:paraId="40CC9898"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lang w:val="en-US"/>
              </w:rPr>
              <w:t>0.0540</w:t>
            </w:r>
          </w:p>
        </w:tc>
      </w:tr>
      <w:tr w:rsidR="00540418" w:rsidRPr="00DA7B8E" w14:paraId="6BD4E025" w14:textId="77777777">
        <w:trPr>
          <w:trHeight w:val="300"/>
        </w:trPr>
        <w:tc>
          <w:tcPr>
            <w:tcW w:w="1276" w:type="dxa"/>
            <w:tcBorders>
              <w:top w:val="nil"/>
              <w:left w:val="nil"/>
              <w:bottom w:val="single" w:sz="4" w:space="0" w:color="auto"/>
              <w:right w:val="nil"/>
            </w:tcBorders>
            <w:noWrap/>
            <w:vAlign w:val="bottom"/>
          </w:tcPr>
          <w:p w14:paraId="170F571F" w14:textId="77777777" w:rsidR="00540418" w:rsidRPr="00DA7B8E" w:rsidRDefault="00540418" w:rsidP="00E818C3">
            <w:pPr>
              <w:pStyle w:val="KeinLeerraum1"/>
              <w:rPr>
                <w:rFonts w:ascii="Times New Roman" w:hAnsi="Times New Roman"/>
                <w:color w:val="000000"/>
                <w:lang w:val="en-US"/>
              </w:rPr>
            </w:pPr>
          </w:p>
        </w:tc>
        <w:tc>
          <w:tcPr>
            <w:tcW w:w="963" w:type="dxa"/>
            <w:tcBorders>
              <w:top w:val="nil"/>
              <w:left w:val="nil"/>
              <w:bottom w:val="single" w:sz="4" w:space="0" w:color="auto"/>
              <w:right w:val="nil"/>
            </w:tcBorders>
            <w:vAlign w:val="bottom"/>
          </w:tcPr>
          <w:p w14:paraId="428E07F8" w14:textId="77777777" w:rsidR="00540418" w:rsidRPr="00DA7B8E" w:rsidRDefault="00540418" w:rsidP="00E818C3">
            <w:pPr>
              <w:pStyle w:val="KeinLeerraum1"/>
              <w:rPr>
                <w:rFonts w:ascii="Times New Roman" w:hAnsi="Times New Roman"/>
                <w:color w:val="000000"/>
                <w:lang w:val="en-US"/>
              </w:rPr>
            </w:pPr>
          </w:p>
        </w:tc>
        <w:tc>
          <w:tcPr>
            <w:tcW w:w="2864" w:type="dxa"/>
            <w:tcBorders>
              <w:top w:val="nil"/>
              <w:left w:val="nil"/>
              <w:bottom w:val="single" w:sz="4" w:space="0" w:color="auto"/>
              <w:right w:val="nil"/>
            </w:tcBorders>
            <w:noWrap/>
            <w:vAlign w:val="bottom"/>
          </w:tcPr>
          <w:p w14:paraId="5DD4886A"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lang w:val="en-US"/>
              </w:rPr>
              <w:t>Age group 5</w:t>
            </w:r>
          </w:p>
        </w:tc>
        <w:tc>
          <w:tcPr>
            <w:tcW w:w="992" w:type="dxa"/>
            <w:tcBorders>
              <w:top w:val="nil"/>
              <w:left w:val="nil"/>
              <w:bottom w:val="single" w:sz="4" w:space="0" w:color="auto"/>
              <w:right w:val="nil"/>
            </w:tcBorders>
            <w:noWrap/>
            <w:vAlign w:val="bottom"/>
          </w:tcPr>
          <w:p w14:paraId="3D8223BF"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lang w:val="en-US"/>
              </w:rPr>
              <w:t>0.5741</w:t>
            </w:r>
          </w:p>
        </w:tc>
        <w:tc>
          <w:tcPr>
            <w:tcW w:w="830" w:type="dxa"/>
            <w:tcBorders>
              <w:top w:val="nil"/>
              <w:left w:val="nil"/>
              <w:bottom w:val="single" w:sz="4" w:space="0" w:color="auto"/>
              <w:right w:val="nil"/>
            </w:tcBorders>
            <w:noWrap/>
            <w:vAlign w:val="bottom"/>
          </w:tcPr>
          <w:p w14:paraId="44A23D0A"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lang w:val="en-US"/>
              </w:rPr>
              <w:t>0.2412</w:t>
            </w:r>
          </w:p>
        </w:tc>
        <w:tc>
          <w:tcPr>
            <w:tcW w:w="1155" w:type="dxa"/>
            <w:tcBorders>
              <w:top w:val="nil"/>
              <w:left w:val="nil"/>
              <w:bottom w:val="single" w:sz="4" w:space="0" w:color="auto"/>
              <w:right w:val="nil"/>
            </w:tcBorders>
            <w:vAlign w:val="bottom"/>
          </w:tcPr>
          <w:p w14:paraId="1F0C7CA1" w14:textId="77777777" w:rsidR="00540418" w:rsidRPr="00DA7B8E" w:rsidRDefault="00540418" w:rsidP="00E818C3">
            <w:pPr>
              <w:pStyle w:val="KeinLeerraum1"/>
              <w:rPr>
                <w:rFonts w:ascii="Times New Roman" w:hAnsi="Times New Roman"/>
                <w:color w:val="000000"/>
                <w:lang w:val="en-US"/>
              </w:rPr>
            </w:pPr>
          </w:p>
        </w:tc>
        <w:tc>
          <w:tcPr>
            <w:tcW w:w="851" w:type="dxa"/>
            <w:tcBorders>
              <w:top w:val="nil"/>
              <w:left w:val="nil"/>
              <w:bottom w:val="single" w:sz="4" w:space="0" w:color="auto"/>
              <w:right w:val="nil"/>
            </w:tcBorders>
            <w:noWrap/>
            <w:vAlign w:val="bottom"/>
          </w:tcPr>
          <w:p w14:paraId="3D15F7B7" w14:textId="77777777" w:rsidR="00540418" w:rsidRPr="00DA7B8E" w:rsidRDefault="00540418" w:rsidP="00E818C3">
            <w:pPr>
              <w:pStyle w:val="KeinLeerraum1"/>
              <w:rPr>
                <w:rFonts w:ascii="Times New Roman" w:hAnsi="Times New Roman"/>
                <w:color w:val="000000"/>
                <w:lang w:val="en-US"/>
              </w:rPr>
            </w:pPr>
            <w:r w:rsidRPr="00DA7B8E">
              <w:rPr>
                <w:rFonts w:ascii="Times New Roman" w:hAnsi="Times New Roman"/>
                <w:color w:val="000000"/>
                <w:lang w:val="en-US"/>
              </w:rPr>
              <w:t>2.383</w:t>
            </w:r>
          </w:p>
        </w:tc>
        <w:tc>
          <w:tcPr>
            <w:tcW w:w="859" w:type="dxa"/>
            <w:tcBorders>
              <w:top w:val="nil"/>
              <w:left w:val="nil"/>
              <w:bottom w:val="single" w:sz="4" w:space="0" w:color="auto"/>
              <w:right w:val="nil"/>
            </w:tcBorders>
            <w:noWrap/>
            <w:vAlign w:val="bottom"/>
          </w:tcPr>
          <w:p w14:paraId="0ECD0F69" w14:textId="77777777" w:rsidR="00540418" w:rsidRPr="00DA7B8E" w:rsidRDefault="00540418" w:rsidP="00E818C3">
            <w:pPr>
              <w:pStyle w:val="KeinLeerraum1"/>
              <w:rPr>
                <w:rFonts w:ascii="Times New Roman" w:hAnsi="Times New Roman"/>
                <w:b/>
                <w:color w:val="000000"/>
                <w:lang w:val="en-US"/>
              </w:rPr>
            </w:pPr>
            <w:r w:rsidRPr="00DA7B8E">
              <w:rPr>
                <w:rFonts w:ascii="Times New Roman" w:hAnsi="Times New Roman"/>
                <w:b/>
                <w:color w:val="000000"/>
                <w:lang w:val="en-US"/>
              </w:rPr>
              <w:t>0.0172</w:t>
            </w:r>
          </w:p>
        </w:tc>
      </w:tr>
    </w:tbl>
    <w:p w14:paraId="60A7E3B3" w14:textId="77777777" w:rsidR="00540418" w:rsidRPr="00DA7B8E" w:rsidRDefault="00540418" w:rsidP="00E818C3">
      <w:pPr>
        <w:pStyle w:val="KeinLeerraum1"/>
        <w:rPr>
          <w:rFonts w:ascii="Times New Roman" w:hAnsi="Times New Roman"/>
          <w:color w:val="000000"/>
          <w:shd w:val="clear" w:color="auto" w:fill="FFFFFF"/>
        </w:rPr>
      </w:pPr>
    </w:p>
    <w:p w14:paraId="23D73866" w14:textId="77777777" w:rsidR="00540418" w:rsidRPr="00DA7B8E" w:rsidRDefault="00540418" w:rsidP="00C6682D">
      <w:pPr>
        <w:pStyle w:val="KeinLeerraum1"/>
        <w:rPr>
          <w:rFonts w:ascii="Times New Roman" w:hAnsi="Times New Roman"/>
        </w:rPr>
      </w:pPr>
    </w:p>
    <w:p w14:paraId="129B69E3" w14:textId="77777777" w:rsidR="00540418" w:rsidRPr="00DA7B8E" w:rsidRDefault="00540418" w:rsidP="00C6682D">
      <w:pPr>
        <w:pStyle w:val="KeinLeerraum1"/>
        <w:rPr>
          <w:rFonts w:ascii="Times New Roman" w:hAnsi="Times New Roman"/>
        </w:rPr>
      </w:pPr>
    </w:p>
    <w:p w14:paraId="6F39F238" w14:textId="77777777" w:rsidR="00540418" w:rsidRPr="00DA7B8E" w:rsidRDefault="00540418" w:rsidP="00C6682D">
      <w:pPr>
        <w:pStyle w:val="KeinLeerraum1"/>
        <w:rPr>
          <w:rFonts w:ascii="Times New Roman" w:hAnsi="Times New Roman"/>
        </w:rPr>
      </w:pPr>
    </w:p>
    <w:p w14:paraId="1D0E367F" w14:textId="77777777" w:rsidR="00540418" w:rsidRPr="00DA7B8E" w:rsidRDefault="00540418" w:rsidP="00C6682D">
      <w:pPr>
        <w:pStyle w:val="KeinLeerraum1"/>
        <w:rPr>
          <w:rFonts w:ascii="Times New Roman" w:hAnsi="Times New Roman"/>
        </w:rPr>
      </w:pPr>
    </w:p>
    <w:p w14:paraId="454D6C32" w14:textId="77777777" w:rsidR="00540418" w:rsidRPr="00DA7B8E" w:rsidRDefault="00540418" w:rsidP="00C6682D">
      <w:pPr>
        <w:pStyle w:val="KeinLeerraum1"/>
        <w:rPr>
          <w:rFonts w:ascii="Times New Roman" w:hAnsi="Times New Roman"/>
        </w:rPr>
      </w:pPr>
    </w:p>
    <w:p w14:paraId="463C8DA2" w14:textId="77777777" w:rsidR="00540418" w:rsidRPr="00DA7B8E" w:rsidRDefault="00540418" w:rsidP="00C6682D">
      <w:pPr>
        <w:pStyle w:val="KeinLeerraum1"/>
        <w:rPr>
          <w:rFonts w:ascii="Times New Roman" w:hAnsi="Times New Roman"/>
        </w:rPr>
      </w:pPr>
    </w:p>
    <w:p w14:paraId="1C126708" w14:textId="77777777" w:rsidR="00540418" w:rsidRPr="00DA7B8E" w:rsidRDefault="00540418" w:rsidP="00C6682D">
      <w:pPr>
        <w:pStyle w:val="KeinLeerraum1"/>
        <w:rPr>
          <w:rFonts w:ascii="Times New Roman" w:hAnsi="Times New Roman"/>
        </w:rPr>
      </w:pPr>
    </w:p>
    <w:p w14:paraId="090755F5" w14:textId="77777777" w:rsidR="00540418" w:rsidRPr="00DA7B8E" w:rsidRDefault="00540418" w:rsidP="00C6682D">
      <w:pPr>
        <w:pStyle w:val="KeinLeerraum1"/>
        <w:rPr>
          <w:rFonts w:ascii="Times New Roman" w:hAnsi="Times New Roman"/>
        </w:rPr>
      </w:pPr>
    </w:p>
    <w:p w14:paraId="79794662" w14:textId="77777777" w:rsidR="00540418" w:rsidRPr="00DA7B8E" w:rsidRDefault="00540418" w:rsidP="00C6682D">
      <w:pPr>
        <w:pStyle w:val="KeinLeerraum1"/>
        <w:rPr>
          <w:rFonts w:ascii="Times New Roman" w:hAnsi="Times New Roman"/>
        </w:rPr>
      </w:pPr>
    </w:p>
    <w:p w14:paraId="3C8E0826" w14:textId="77777777" w:rsidR="00540418" w:rsidRPr="00DA7B8E" w:rsidRDefault="00540418" w:rsidP="00C6682D">
      <w:pPr>
        <w:pStyle w:val="KeinLeerraum1"/>
        <w:rPr>
          <w:rFonts w:ascii="Times New Roman" w:hAnsi="Times New Roman"/>
        </w:rPr>
      </w:pPr>
    </w:p>
    <w:p w14:paraId="2FDB7F09" w14:textId="77777777" w:rsidR="00540418" w:rsidRPr="00DA7B8E" w:rsidRDefault="00540418" w:rsidP="00C6682D">
      <w:pPr>
        <w:pStyle w:val="KeinLeerraum1"/>
        <w:rPr>
          <w:rFonts w:ascii="Times New Roman" w:hAnsi="Times New Roman"/>
        </w:rPr>
      </w:pPr>
    </w:p>
    <w:p w14:paraId="12A53EF5" w14:textId="77777777" w:rsidR="00540418" w:rsidRPr="00DA7B8E" w:rsidRDefault="00540418" w:rsidP="00C6682D">
      <w:pPr>
        <w:pStyle w:val="KeinLeerraum1"/>
        <w:rPr>
          <w:rFonts w:ascii="Times New Roman" w:hAnsi="Times New Roman"/>
        </w:rPr>
      </w:pPr>
    </w:p>
    <w:p w14:paraId="686D09CE" w14:textId="77777777" w:rsidR="00540418" w:rsidRPr="00DA7B8E" w:rsidRDefault="00540418" w:rsidP="00C6682D">
      <w:pPr>
        <w:pStyle w:val="KeinLeerraum1"/>
        <w:rPr>
          <w:rFonts w:ascii="Times New Roman" w:hAnsi="Times New Roman"/>
        </w:rPr>
      </w:pPr>
    </w:p>
    <w:p w14:paraId="3A1E04A5" w14:textId="77777777" w:rsidR="00A16286" w:rsidRPr="00DA7B8E" w:rsidRDefault="00425984" w:rsidP="00425984">
      <w:pPr>
        <w:pStyle w:val="KeinLeerraum1"/>
        <w:tabs>
          <w:tab w:val="left" w:pos="1110"/>
        </w:tabs>
        <w:rPr>
          <w:rFonts w:ascii="Times New Roman" w:hAnsi="Times New Roman"/>
        </w:rPr>
      </w:pPr>
      <w:r>
        <w:rPr>
          <w:rFonts w:ascii="Times New Roman" w:hAnsi="Times New Roman"/>
        </w:rPr>
        <w:tab/>
      </w:r>
    </w:p>
    <w:p w14:paraId="2CA4FB7E" w14:textId="77777777" w:rsidR="00540418" w:rsidRPr="00DA7B8E" w:rsidRDefault="00540418" w:rsidP="00C6682D">
      <w:pPr>
        <w:pStyle w:val="KeinLeerraum1"/>
        <w:rPr>
          <w:rFonts w:ascii="Times New Roman" w:hAnsi="Times New Roman"/>
        </w:rPr>
      </w:pPr>
    </w:p>
    <w:p w14:paraId="5050EA89" w14:textId="77777777" w:rsidR="00540418" w:rsidRPr="00DA7B8E" w:rsidRDefault="00540418" w:rsidP="00C6682D">
      <w:pPr>
        <w:pStyle w:val="KeinLeerraum1"/>
        <w:rPr>
          <w:rFonts w:ascii="Times New Roman" w:hAnsi="Times New Roman"/>
        </w:rPr>
      </w:pPr>
    </w:p>
    <w:p w14:paraId="4B427AD6" w14:textId="77777777" w:rsidR="00540418" w:rsidRPr="00DA7B8E" w:rsidRDefault="00540418" w:rsidP="00C6682D">
      <w:pPr>
        <w:pStyle w:val="KeinLeerraum1"/>
        <w:rPr>
          <w:rFonts w:ascii="Times New Roman" w:hAnsi="Times New Roman"/>
        </w:rPr>
      </w:pPr>
    </w:p>
    <w:p w14:paraId="506F4141" w14:textId="77777777" w:rsidR="00693DDE" w:rsidRPr="00DA7B8E" w:rsidRDefault="00693DDE" w:rsidP="00693DDE">
      <w:pPr>
        <w:pStyle w:val="KeinLeerraum1"/>
        <w:rPr>
          <w:rFonts w:ascii="Times New Roman" w:hAnsi="Times New Roman"/>
        </w:rPr>
      </w:pPr>
      <w:r w:rsidRPr="00DA7B8E">
        <w:rPr>
          <w:rFonts w:ascii="Times New Roman" w:hAnsi="Times New Roman"/>
          <w:color w:val="000000"/>
          <w:shd w:val="clear" w:color="auto" w:fill="FFFFFF"/>
        </w:rPr>
        <w:lastRenderedPageBreak/>
        <w:t xml:space="preserve">Table S3: </w:t>
      </w:r>
      <w:r w:rsidRPr="00DA7B8E">
        <w:rPr>
          <w:rFonts w:ascii="Times New Roman" w:hAnsi="Times New Roman"/>
        </w:rPr>
        <w:t xml:space="preserve">Negative binomial generalized linear models showing the direction of effects and the significance level of the terms in the inferential reasoning by exclusion training. Z tests indicate which age groups differ from age group 1 in the respective analysis. </w:t>
      </w:r>
    </w:p>
    <w:p w14:paraId="57272876" w14:textId="77777777" w:rsidR="00693DDE" w:rsidRPr="00DA7B8E" w:rsidRDefault="00693DDE" w:rsidP="00C6682D">
      <w:pPr>
        <w:pStyle w:val="KeinLeerraum1"/>
        <w:rPr>
          <w:rFonts w:ascii="Times New Roman" w:hAnsi="Times New Roman"/>
        </w:rPr>
      </w:pPr>
    </w:p>
    <w:tbl>
      <w:tblPr>
        <w:tblW w:w="9782" w:type="dxa"/>
        <w:tblLook w:val="00A0" w:firstRow="1" w:lastRow="0" w:firstColumn="1" w:lastColumn="0" w:noHBand="0" w:noVBand="0"/>
      </w:tblPr>
      <w:tblGrid>
        <w:gridCol w:w="1701"/>
        <w:gridCol w:w="1134"/>
        <w:gridCol w:w="1985"/>
        <w:gridCol w:w="1134"/>
        <w:gridCol w:w="1134"/>
        <w:gridCol w:w="992"/>
        <w:gridCol w:w="851"/>
        <w:gridCol w:w="851"/>
      </w:tblGrid>
      <w:tr w:rsidR="00540418" w:rsidRPr="00DA7B8E" w14:paraId="06040554" w14:textId="77777777">
        <w:trPr>
          <w:trHeight w:val="300"/>
        </w:trPr>
        <w:tc>
          <w:tcPr>
            <w:tcW w:w="1701" w:type="dxa"/>
            <w:tcBorders>
              <w:top w:val="nil"/>
              <w:left w:val="nil"/>
              <w:bottom w:val="single" w:sz="4" w:space="0" w:color="auto"/>
              <w:right w:val="nil"/>
            </w:tcBorders>
            <w:noWrap/>
            <w:vAlign w:val="bottom"/>
          </w:tcPr>
          <w:p w14:paraId="14482C82" w14:textId="77777777" w:rsidR="00540418" w:rsidRPr="00DA7B8E" w:rsidRDefault="00540418" w:rsidP="00C6682D">
            <w:pPr>
              <w:pStyle w:val="KeinLeerraum1"/>
              <w:rPr>
                <w:rFonts w:ascii="Times New Roman" w:hAnsi="Times New Roman"/>
                <w:color w:val="000000"/>
                <w:lang w:val="en-US"/>
              </w:rPr>
            </w:pPr>
            <w:r w:rsidRPr="00DA7B8E">
              <w:rPr>
                <w:rFonts w:ascii="Times New Roman" w:hAnsi="Times New Roman"/>
                <w:color w:val="000000"/>
                <w:lang w:val="en-US"/>
              </w:rPr>
              <w:t>Response variable</w:t>
            </w:r>
          </w:p>
        </w:tc>
        <w:tc>
          <w:tcPr>
            <w:tcW w:w="1134" w:type="dxa"/>
            <w:tcBorders>
              <w:top w:val="nil"/>
              <w:left w:val="nil"/>
              <w:bottom w:val="single" w:sz="4" w:space="0" w:color="auto"/>
              <w:right w:val="nil"/>
            </w:tcBorders>
            <w:vAlign w:val="bottom"/>
          </w:tcPr>
          <w:p w14:paraId="2FE03172" w14:textId="77777777" w:rsidR="00540418" w:rsidRPr="00DA7B8E" w:rsidRDefault="00540418" w:rsidP="00C6682D">
            <w:pPr>
              <w:pStyle w:val="KeinLeerraum1"/>
              <w:rPr>
                <w:rFonts w:ascii="Times New Roman" w:hAnsi="Times New Roman"/>
                <w:color w:val="000000"/>
                <w:lang w:val="en-US"/>
              </w:rPr>
            </w:pPr>
            <w:r w:rsidRPr="00DA7B8E">
              <w:rPr>
                <w:rFonts w:ascii="Times New Roman" w:hAnsi="Times New Roman"/>
                <w:color w:val="000000"/>
                <w:lang w:val="en-US"/>
              </w:rPr>
              <w:t xml:space="preserve">Model </w:t>
            </w:r>
          </w:p>
        </w:tc>
        <w:tc>
          <w:tcPr>
            <w:tcW w:w="1985" w:type="dxa"/>
            <w:tcBorders>
              <w:top w:val="nil"/>
              <w:left w:val="nil"/>
              <w:bottom w:val="single" w:sz="4" w:space="0" w:color="auto"/>
              <w:right w:val="nil"/>
            </w:tcBorders>
            <w:noWrap/>
            <w:vAlign w:val="bottom"/>
          </w:tcPr>
          <w:p w14:paraId="46D5C16C" w14:textId="77777777" w:rsidR="00540418" w:rsidRPr="00DA7B8E" w:rsidRDefault="00540418" w:rsidP="00C6682D">
            <w:pPr>
              <w:pStyle w:val="KeinLeerraum1"/>
              <w:rPr>
                <w:rFonts w:ascii="Times New Roman" w:hAnsi="Times New Roman"/>
                <w:color w:val="000000"/>
                <w:lang w:val="en-US"/>
              </w:rPr>
            </w:pPr>
            <w:r w:rsidRPr="00DA7B8E">
              <w:rPr>
                <w:rFonts w:ascii="Times New Roman" w:hAnsi="Times New Roman"/>
                <w:color w:val="000000"/>
                <w:lang w:val="en-US"/>
              </w:rPr>
              <w:t>Minimal model</w:t>
            </w:r>
          </w:p>
        </w:tc>
        <w:tc>
          <w:tcPr>
            <w:tcW w:w="1134" w:type="dxa"/>
            <w:tcBorders>
              <w:top w:val="nil"/>
              <w:left w:val="nil"/>
              <w:bottom w:val="single" w:sz="4" w:space="0" w:color="auto"/>
              <w:right w:val="nil"/>
            </w:tcBorders>
            <w:noWrap/>
            <w:vAlign w:val="bottom"/>
          </w:tcPr>
          <w:p w14:paraId="116A325D" w14:textId="77777777" w:rsidR="00540418" w:rsidRPr="00DA7B8E" w:rsidRDefault="00540418" w:rsidP="006651A3">
            <w:pPr>
              <w:pStyle w:val="KeinLeerraum1"/>
              <w:jc w:val="center"/>
              <w:rPr>
                <w:rFonts w:ascii="Times New Roman" w:hAnsi="Times New Roman"/>
                <w:color w:val="000000"/>
                <w:lang w:val="en-US"/>
              </w:rPr>
            </w:pPr>
            <w:r w:rsidRPr="00DA7B8E">
              <w:rPr>
                <w:rFonts w:ascii="Times New Roman" w:hAnsi="Times New Roman"/>
                <w:color w:val="000000"/>
                <w:lang w:val="en-US"/>
              </w:rPr>
              <w:t>Average effect</w:t>
            </w:r>
          </w:p>
        </w:tc>
        <w:tc>
          <w:tcPr>
            <w:tcW w:w="1134" w:type="dxa"/>
            <w:tcBorders>
              <w:top w:val="nil"/>
              <w:left w:val="nil"/>
              <w:bottom w:val="single" w:sz="4" w:space="0" w:color="auto"/>
              <w:right w:val="nil"/>
            </w:tcBorders>
            <w:noWrap/>
            <w:vAlign w:val="bottom"/>
          </w:tcPr>
          <w:p w14:paraId="321AE35E" w14:textId="77777777" w:rsidR="00540418" w:rsidRPr="00DA7B8E" w:rsidRDefault="00540418" w:rsidP="006651A3">
            <w:pPr>
              <w:pStyle w:val="KeinLeerraum1"/>
              <w:jc w:val="center"/>
              <w:rPr>
                <w:rFonts w:ascii="Times New Roman" w:hAnsi="Times New Roman"/>
                <w:color w:val="000000"/>
                <w:lang w:val="en-US"/>
              </w:rPr>
            </w:pPr>
            <w:r w:rsidRPr="00DA7B8E">
              <w:rPr>
                <w:rFonts w:ascii="Times New Roman" w:hAnsi="Times New Roman"/>
                <w:color w:val="000000"/>
                <w:lang w:val="en-US"/>
              </w:rPr>
              <w:t>SE</w:t>
            </w:r>
          </w:p>
        </w:tc>
        <w:tc>
          <w:tcPr>
            <w:tcW w:w="992" w:type="dxa"/>
            <w:tcBorders>
              <w:top w:val="nil"/>
              <w:left w:val="nil"/>
              <w:bottom w:val="single" w:sz="4" w:space="0" w:color="auto"/>
              <w:right w:val="nil"/>
            </w:tcBorders>
            <w:vAlign w:val="bottom"/>
          </w:tcPr>
          <w:p w14:paraId="4C914EDC" w14:textId="77777777" w:rsidR="00540418" w:rsidRPr="00DA7B8E" w:rsidRDefault="00540418" w:rsidP="006651A3">
            <w:pPr>
              <w:pStyle w:val="KeinLeerraum1"/>
              <w:jc w:val="center"/>
              <w:rPr>
                <w:rFonts w:ascii="Times New Roman" w:hAnsi="Times New Roman"/>
                <w:color w:val="000000"/>
                <w:lang w:val="en-US"/>
              </w:rPr>
            </w:pPr>
            <w:r w:rsidRPr="00DA7B8E">
              <w:rPr>
                <w:rFonts w:ascii="Times New Roman" w:hAnsi="Times New Roman"/>
                <w:color w:val="000000"/>
              </w:rPr>
              <w:t>Wald statistic</w:t>
            </w:r>
          </w:p>
        </w:tc>
        <w:tc>
          <w:tcPr>
            <w:tcW w:w="851" w:type="dxa"/>
            <w:tcBorders>
              <w:top w:val="nil"/>
              <w:left w:val="nil"/>
              <w:bottom w:val="single" w:sz="4" w:space="0" w:color="auto"/>
              <w:right w:val="nil"/>
            </w:tcBorders>
            <w:noWrap/>
            <w:vAlign w:val="bottom"/>
          </w:tcPr>
          <w:p w14:paraId="7D8B3339" w14:textId="77777777" w:rsidR="00540418" w:rsidRPr="00DA7B8E" w:rsidRDefault="00540418" w:rsidP="006651A3">
            <w:pPr>
              <w:pStyle w:val="KeinLeerraum1"/>
              <w:jc w:val="center"/>
              <w:rPr>
                <w:rFonts w:ascii="Times New Roman" w:hAnsi="Times New Roman"/>
                <w:color w:val="000000"/>
                <w:lang w:val="en-US"/>
              </w:rPr>
            </w:pPr>
            <w:r w:rsidRPr="00DA7B8E">
              <w:rPr>
                <w:rFonts w:ascii="Times New Roman" w:hAnsi="Times New Roman"/>
                <w:color w:val="000000"/>
                <w:lang w:val="en-US"/>
              </w:rPr>
              <w:t>z</w:t>
            </w:r>
          </w:p>
        </w:tc>
        <w:tc>
          <w:tcPr>
            <w:tcW w:w="851" w:type="dxa"/>
            <w:tcBorders>
              <w:top w:val="nil"/>
              <w:left w:val="nil"/>
              <w:bottom w:val="single" w:sz="4" w:space="0" w:color="auto"/>
              <w:right w:val="nil"/>
            </w:tcBorders>
            <w:noWrap/>
            <w:vAlign w:val="bottom"/>
          </w:tcPr>
          <w:p w14:paraId="603901B9" w14:textId="77777777" w:rsidR="00540418" w:rsidRPr="00DA7B8E" w:rsidRDefault="00540418" w:rsidP="006651A3">
            <w:pPr>
              <w:pStyle w:val="KeinLeerraum1"/>
              <w:jc w:val="center"/>
              <w:rPr>
                <w:rFonts w:ascii="Times New Roman" w:hAnsi="Times New Roman"/>
                <w:color w:val="000000"/>
                <w:lang w:val="en-US"/>
              </w:rPr>
            </w:pPr>
            <w:r w:rsidRPr="00DA7B8E">
              <w:rPr>
                <w:rFonts w:ascii="Times New Roman" w:hAnsi="Times New Roman"/>
                <w:color w:val="000000"/>
                <w:lang w:val="en-US"/>
              </w:rPr>
              <w:t>P</w:t>
            </w:r>
          </w:p>
        </w:tc>
      </w:tr>
      <w:tr w:rsidR="00540418" w:rsidRPr="00DA7B8E" w14:paraId="41EC818D" w14:textId="77777777">
        <w:trPr>
          <w:trHeight w:val="300"/>
        </w:trPr>
        <w:tc>
          <w:tcPr>
            <w:tcW w:w="1701" w:type="dxa"/>
            <w:tcBorders>
              <w:top w:val="single" w:sz="4" w:space="0" w:color="auto"/>
              <w:left w:val="nil"/>
              <w:bottom w:val="nil"/>
              <w:right w:val="nil"/>
            </w:tcBorders>
            <w:noWrap/>
            <w:vAlign w:val="bottom"/>
          </w:tcPr>
          <w:p w14:paraId="634D294D" w14:textId="77777777" w:rsidR="00540418" w:rsidRPr="00DA7B8E" w:rsidRDefault="00540418" w:rsidP="00C6682D">
            <w:pPr>
              <w:pStyle w:val="KeinLeerraum1"/>
              <w:rPr>
                <w:rFonts w:ascii="Times New Roman" w:hAnsi="Times New Roman"/>
                <w:color w:val="000000"/>
                <w:lang w:val="en-US"/>
              </w:rPr>
            </w:pPr>
            <w:r w:rsidRPr="00DA7B8E">
              <w:rPr>
                <w:rFonts w:ascii="Times New Roman" w:hAnsi="Times New Roman"/>
                <w:color w:val="000000"/>
                <w:lang w:val="en-US"/>
              </w:rPr>
              <w:t xml:space="preserve">Number of </w:t>
            </w:r>
          </w:p>
        </w:tc>
        <w:tc>
          <w:tcPr>
            <w:tcW w:w="1134" w:type="dxa"/>
            <w:tcBorders>
              <w:top w:val="single" w:sz="4" w:space="0" w:color="auto"/>
              <w:left w:val="nil"/>
              <w:bottom w:val="nil"/>
              <w:right w:val="nil"/>
            </w:tcBorders>
            <w:vAlign w:val="bottom"/>
          </w:tcPr>
          <w:p w14:paraId="22365B3F" w14:textId="77777777" w:rsidR="00540418" w:rsidRPr="00DA7B8E" w:rsidRDefault="00540418" w:rsidP="00C6682D">
            <w:pPr>
              <w:pStyle w:val="KeinLeerraum1"/>
              <w:rPr>
                <w:rFonts w:ascii="Times New Roman" w:hAnsi="Times New Roman"/>
                <w:color w:val="000000"/>
                <w:lang w:val="en-US"/>
              </w:rPr>
            </w:pPr>
            <w:r w:rsidRPr="00DA7B8E">
              <w:rPr>
                <w:rFonts w:ascii="Times New Roman" w:hAnsi="Times New Roman"/>
                <w:color w:val="000000"/>
                <w:lang w:val="en-US"/>
              </w:rPr>
              <w:t>Model 5</w:t>
            </w:r>
          </w:p>
        </w:tc>
        <w:tc>
          <w:tcPr>
            <w:tcW w:w="1985" w:type="dxa"/>
            <w:tcBorders>
              <w:top w:val="single" w:sz="4" w:space="0" w:color="auto"/>
              <w:left w:val="nil"/>
              <w:bottom w:val="nil"/>
              <w:right w:val="nil"/>
            </w:tcBorders>
            <w:noWrap/>
            <w:vAlign w:val="bottom"/>
          </w:tcPr>
          <w:p w14:paraId="1A57456C" w14:textId="77777777" w:rsidR="00540418" w:rsidRPr="00DA7B8E" w:rsidRDefault="00540418" w:rsidP="00C6682D">
            <w:pPr>
              <w:pStyle w:val="KeinLeerraum1"/>
              <w:rPr>
                <w:rFonts w:ascii="Times New Roman" w:hAnsi="Times New Roman"/>
                <w:color w:val="000000"/>
                <w:lang w:val="en-US"/>
              </w:rPr>
            </w:pPr>
            <w:r w:rsidRPr="00DA7B8E">
              <w:rPr>
                <w:rFonts w:ascii="Times New Roman" w:hAnsi="Times New Roman"/>
                <w:color w:val="000000"/>
                <w:lang w:val="en-US"/>
              </w:rPr>
              <w:t>Age in months</w:t>
            </w:r>
          </w:p>
        </w:tc>
        <w:tc>
          <w:tcPr>
            <w:tcW w:w="1134" w:type="dxa"/>
            <w:tcBorders>
              <w:top w:val="single" w:sz="4" w:space="0" w:color="auto"/>
              <w:left w:val="nil"/>
              <w:bottom w:val="nil"/>
              <w:right w:val="nil"/>
            </w:tcBorders>
            <w:noWrap/>
            <w:vAlign w:val="bottom"/>
          </w:tcPr>
          <w:p w14:paraId="210F094B" w14:textId="77777777" w:rsidR="00540418" w:rsidRPr="00DA7B8E" w:rsidRDefault="00540418" w:rsidP="000B3F6A">
            <w:pPr>
              <w:pStyle w:val="KeinLeerraum1"/>
              <w:rPr>
                <w:rFonts w:ascii="Times New Roman" w:hAnsi="Times New Roman"/>
                <w:color w:val="000000"/>
                <w:lang w:val="en-US"/>
              </w:rPr>
            </w:pPr>
            <w:r w:rsidRPr="00DA7B8E">
              <w:rPr>
                <w:rFonts w:ascii="Times New Roman" w:hAnsi="Times New Roman"/>
                <w:color w:val="000000"/>
                <w:lang w:val="en-US"/>
              </w:rPr>
              <w:t>0.0100</w:t>
            </w:r>
          </w:p>
        </w:tc>
        <w:tc>
          <w:tcPr>
            <w:tcW w:w="1134" w:type="dxa"/>
            <w:tcBorders>
              <w:top w:val="single" w:sz="4" w:space="0" w:color="auto"/>
              <w:left w:val="nil"/>
              <w:bottom w:val="nil"/>
              <w:right w:val="nil"/>
            </w:tcBorders>
            <w:noWrap/>
            <w:vAlign w:val="bottom"/>
          </w:tcPr>
          <w:p w14:paraId="58E4398B" w14:textId="77777777" w:rsidR="00540418" w:rsidRPr="00DA7B8E" w:rsidRDefault="00540418" w:rsidP="00C6682D">
            <w:pPr>
              <w:pStyle w:val="KeinLeerraum1"/>
              <w:rPr>
                <w:rFonts w:ascii="Times New Roman" w:hAnsi="Times New Roman"/>
                <w:color w:val="000000"/>
                <w:lang w:val="en-US"/>
              </w:rPr>
            </w:pPr>
            <w:r w:rsidRPr="00DA7B8E">
              <w:rPr>
                <w:rFonts w:ascii="Times New Roman" w:hAnsi="Times New Roman"/>
                <w:color w:val="000000"/>
                <w:lang w:val="en-US"/>
              </w:rPr>
              <w:t>0.0017</w:t>
            </w:r>
          </w:p>
        </w:tc>
        <w:tc>
          <w:tcPr>
            <w:tcW w:w="992" w:type="dxa"/>
            <w:tcBorders>
              <w:top w:val="single" w:sz="4" w:space="0" w:color="auto"/>
              <w:left w:val="nil"/>
              <w:bottom w:val="nil"/>
              <w:right w:val="nil"/>
            </w:tcBorders>
            <w:vAlign w:val="bottom"/>
          </w:tcPr>
          <w:p w14:paraId="46806548" w14:textId="77777777" w:rsidR="00540418" w:rsidRPr="00DA7B8E" w:rsidRDefault="00540418" w:rsidP="00C6682D">
            <w:pPr>
              <w:pStyle w:val="KeinLeerraum1"/>
              <w:rPr>
                <w:rFonts w:ascii="Times New Roman" w:hAnsi="Times New Roman"/>
                <w:color w:val="000000"/>
                <w:lang w:val="en-US"/>
              </w:rPr>
            </w:pPr>
            <w:r w:rsidRPr="00DA7B8E">
              <w:rPr>
                <w:rFonts w:ascii="Times New Roman" w:hAnsi="Times New Roman"/>
                <w:color w:val="000000"/>
              </w:rPr>
              <w:t>32.3262</w:t>
            </w:r>
          </w:p>
        </w:tc>
        <w:tc>
          <w:tcPr>
            <w:tcW w:w="851" w:type="dxa"/>
            <w:tcBorders>
              <w:top w:val="single" w:sz="4" w:space="0" w:color="auto"/>
              <w:left w:val="nil"/>
              <w:bottom w:val="nil"/>
              <w:right w:val="nil"/>
            </w:tcBorders>
            <w:noWrap/>
            <w:vAlign w:val="bottom"/>
          </w:tcPr>
          <w:p w14:paraId="46BA688D" w14:textId="77777777" w:rsidR="00540418" w:rsidRPr="00DA7B8E" w:rsidRDefault="00540418" w:rsidP="00C6682D">
            <w:pPr>
              <w:pStyle w:val="KeinLeerraum1"/>
              <w:rPr>
                <w:rFonts w:ascii="Times New Roman" w:hAnsi="Times New Roman"/>
                <w:color w:val="000000"/>
                <w:lang w:val="en-US"/>
              </w:rPr>
            </w:pPr>
          </w:p>
        </w:tc>
        <w:tc>
          <w:tcPr>
            <w:tcW w:w="851" w:type="dxa"/>
            <w:tcBorders>
              <w:top w:val="single" w:sz="4" w:space="0" w:color="auto"/>
              <w:left w:val="nil"/>
              <w:bottom w:val="nil"/>
              <w:right w:val="nil"/>
            </w:tcBorders>
            <w:noWrap/>
            <w:vAlign w:val="bottom"/>
          </w:tcPr>
          <w:p w14:paraId="7849CA8D" w14:textId="77777777" w:rsidR="00540418" w:rsidRPr="00DA7B8E" w:rsidRDefault="00540418" w:rsidP="00C6682D">
            <w:pPr>
              <w:pStyle w:val="KeinLeerraum1"/>
              <w:rPr>
                <w:rFonts w:ascii="Times New Roman" w:hAnsi="Times New Roman"/>
                <w:b/>
                <w:color w:val="000000"/>
                <w:lang w:val="en-US"/>
              </w:rPr>
            </w:pPr>
            <w:r w:rsidRPr="00DA7B8E">
              <w:rPr>
                <w:rFonts w:ascii="Times New Roman" w:hAnsi="Times New Roman"/>
                <w:b/>
                <w:color w:val="000000"/>
                <w:lang w:val="en-US"/>
              </w:rPr>
              <w:t>&lt;0.001</w:t>
            </w:r>
          </w:p>
        </w:tc>
      </w:tr>
      <w:tr w:rsidR="00540418" w:rsidRPr="00DA7B8E" w14:paraId="7957EC7A" w14:textId="77777777">
        <w:trPr>
          <w:trHeight w:val="300"/>
        </w:trPr>
        <w:tc>
          <w:tcPr>
            <w:tcW w:w="1701" w:type="dxa"/>
            <w:tcBorders>
              <w:top w:val="nil"/>
              <w:left w:val="nil"/>
              <w:bottom w:val="nil"/>
              <w:right w:val="nil"/>
            </w:tcBorders>
            <w:noWrap/>
            <w:vAlign w:val="bottom"/>
          </w:tcPr>
          <w:p w14:paraId="2932E1A7" w14:textId="77777777" w:rsidR="00540418" w:rsidRPr="00DA7B8E" w:rsidRDefault="00540418" w:rsidP="00C6682D">
            <w:pPr>
              <w:pStyle w:val="KeinLeerraum1"/>
              <w:rPr>
                <w:rFonts w:ascii="Times New Roman" w:hAnsi="Times New Roman"/>
                <w:color w:val="000000"/>
                <w:lang w:val="en-US"/>
              </w:rPr>
            </w:pPr>
            <w:r w:rsidRPr="00DA7B8E">
              <w:rPr>
                <w:rFonts w:ascii="Times New Roman" w:hAnsi="Times New Roman"/>
                <w:color w:val="000000"/>
                <w:lang w:val="en-US"/>
              </w:rPr>
              <w:t>sessions to</w:t>
            </w:r>
          </w:p>
        </w:tc>
        <w:tc>
          <w:tcPr>
            <w:tcW w:w="1134" w:type="dxa"/>
            <w:tcBorders>
              <w:top w:val="nil"/>
              <w:left w:val="nil"/>
              <w:bottom w:val="nil"/>
              <w:right w:val="nil"/>
            </w:tcBorders>
            <w:vAlign w:val="bottom"/>
          </w:tcPr>
          <w:p w14:paraId="20079EEF" w14:textId="77777777" w:rsidR="00540418" w:rsidRPr="00DA7B8E" w:rsidRDefault="00540418" w:rsidP="00C6682D">
            <w:pPr>
              <w:pStyle w:val="KeinLeerraum1"/>
              <w:rPr>
                <w:rFonts w:ascii="Times New Roman" w:hAnsi="Times New Roman"/>
                <w:color w:val="000000"/>
                <w:lang w:val="en-US"/>
              </w:rPr>
            </w:pPr>
          </w:p>
        </w:tc>
        <w:tc>
          <w:tcPr>
            <w:tcW w:w="1985" w:type="dxa"/>
            <w:tcBorders>
              <w:top w:val="nil"/>
              <w:left w:val="nil"/>
              <w:bottom w:val="nil"/>
              <w:right w:val="nil"/>
            </w:tcBorders>
            <w:noWrap/>
            <w:vAlign w:val="bottom"/>
          </w:tcPr>
          <w:p w14:paraId="5F68F371" w14:textId="77777777" w:rsidR="00540418" w:rsidRPr="00DA7B8E" w:rsidRDefault="00540418" w:rsidP="00C6682D">
            <w:pPr>
              <w:pStyle w:val="KeinLeerraum1"/>
              <w:rPr>
                <w:rFonts w:ascii="Times New Roman" w:hAnsi="Times New Roman"/>
                <w:color w:val="000000"/>
                <w:lang w:val="en-US"/>
              </w:rPr>
            </w:pPr>
            <w:r w:rsidRPr="00DA7B8E">
              <w:rPr>
                <w:rFonts w:ascii="Times New Roman" w:hAnsi="Times New Roman"/>
                <w:color w:val="000000"/>
                <w:lang w:val="en-US"/>
              </w:rPr>
              <w:t>Sex: Male</w:t>
            </w:r>
          </w:p>
        </w:tc>
        <w:tc>
          <w:tcPr>
            <w:tcW w:w="1134" w:type="dxa"/>
            <w:tcBorders>
              <w:top w:val="nil"/>
              <w:left w:val="nil"/>
              <w:bottom w:val="nil"/>
              <w:right w:val="nil"/>
            </w:tcBorders>
            <w:noWrap/>
            <w:vAlign w:val="bottom"/>
          </w:tcPr>
          <w:p w14:paraId="58500DDE" w14:textId="77777777" w:rsidR="00540418" w:rsidRPr="00DA7B8E" w:rsidRDefault="00540418" w:rsidP="000B3F6A">
            <w:pPr>
              <w:pStyle w:val="KeinLeerraum1"/>
              <w:rPr>
                <w:rFonts w:ascii="Times New Roman" w:hAnsi="Times New Roman"/>
                <w:color w:val="000000"/>
                <w:lang w:val="en-US"/>
              </w:rPr>
            </w:pPr>
            <w:r w:rsidRPr="00DA7B8E">
              <w:rPr>
                <w:rFonts w:ascii="Times New Roman" w:hAnsi="Times New Roman"/>
                <w:color w:val="000000"/>
                <w:lang w:val="en-US"/>
              </w:rPr>
              <w:t>0.3507</w:t>
            </w:r>
          </w:p>
        </w:tc>
        <w:tc>
          <w:tcPr>
            <w:tcW w:w="1134" w:type="dxa"/>
            <w:tcBorders>
              <w:top w:val="nil"/>
              <w:left w:val="nil"/>
              <w:bottom w:val="nil"/>
              <w:right w:val="nil"/>
            </w:tcBorders>
            <w:noWrap/>
            <w:vAlign w:val="bottom"/>
          </w:tcPr>
          <w:p w14:paraId="1230D2FF" w14:textId="77777777" w:rsidR="00540418" w:rsidRPr="00DA7B8E" w:rsidRDefault="00540418" w:rsidP="000B3F6A">
            <w:pPr>
              <w:pStyle w:val="KeinLeerraum1"/>
              <w:rPr>
                <w:rFonts w:ascii="Times New Roman" w:hAnsi="Times New Roman"/>
                <w:color w:val="000000"/>
                <w:lang w:val="en-US"/>
              </w:rPr>
            </w:pPr>
            <w:r w:rsidRPr="00DA7B8E">
              <w:rPr>
                <w:rFonts w:ascii="Times New Roman" w:hAnsi="Times New Roman"/>
                <w:color w:val="000000"/>
                <w:lang w:val="en-US"/>
              </w:rPr>
              <w:t>0.1169</w:t>
            </w:r>
          </w:p>
        </w:tc>
        <w:tc>
          <w:tcPr>
            <w:tcW w:w="992" w:type="dxa"/>
            <w:tcBorders>
              <w:top w:val="nil"/>
              <w:left w:val="nil"/>
              <w:bottom w:val="nil"/>
              <w:right w:val="nil"/>
            </w:tcBorders>
            <w:vAlign w:val="bottom"/>
          </w:tcPr>
          <w:p w14:paraId="761B2FD7" w14:textId="77777777" w:rsidR="00540418" w:rsidRPr="00DA7B8E" w:rsidRDefault="00540418" w:rsidP="00C6682D">
            <w:pPr>
              <w:pStyle w:val="KeinLeerraum1"/>
              <w:rPr>
                <w:rFonts w:ascii="Times New Roman" w:hAnsi="Times New Roman"/>
                <w:color w:val="000000"/>
              </w:rPr>
            </w:pPr>
            <w:r w:rsidRPr="00DA7B8E">
              <w:rPr>
                <w:rFonts w:ascii="Times New Roman" w:hAnsi="Times New Roman"/>
                <w:color w:val="000000"/>
              </w:rPr>
              <w:t>8.7099</w:t>
            </w:r>
          </w:p>
        </w:tc>
        <w:tc>
          <w:tcPr>
            <w:tcW w:w="851" w:type="dxa"/>
            <w:tcBorders>
              <w:top w:val="nil"/>
              <w:left w:val="nil"/>
              <w:bottom w:val="nil"/>
              <w:right w:val="nil"/>
            </w:tcBorders>
            <w:noWrap/>
            <w:vAlign w:val="bottom"/>
          </w:tcPr>
          <w:p w14:paraId="0C073595" w14:textId="77777777" w:rsidR="00540418" w:rsidRPr="00DA7B8E" w:rsidRDefault="00540418" w:rsidP="00C6682D">
            <w:pPr>
              <w:pStyle w:val="KeinLeerraum1"/>
              <w:rPr>
                <w:rFonts w:ascii="Times New Roman" w:hAnsi="Times New Roman"/>
                <w:color w:val="000000"/>
                <w:lang w:val="en-US"/>
              </w:rPr>
            </w:pPr>
          </w:p>
        </w:tc>
        <w:tc>
          <w:tcPr>
            <w:tcW w:w="851" w:type="dxa"/>
            <w:tcBorders>
              <w:top w:val="nil"/>
              <w:left w:val="nil"/>
              <w:bottom w:val="nil"/>
              <w:right w:val="nil"/>
            </w:tcBorders>
            <w:noWrap/>
            <w:vAlign w:val="bottom"/>
          </w:tcPr>
          <w:p w14:paraId="0B9F4CF4" w14:textId="77777777" w:rsidR="00540418" w:rsidRPr="00DA7B8E" w:rsidRDefault="00540418" w:rsidP="000B3F6A">
            <w:pPr>
              <w:pStyle w:val="KeinLeerraum1"/>
              <w:rPr>
                <w:rFonts w:ascii="Times New Roman" w:hAnsi="Times New Roman"/>
                <w:b/>
                <w:color w:val="000000"/>
              </w:rPr>
            </w:pPr>
            <w:r w:rsidRPr="00DA7B8E">
              <w:rPr>
                <w:rFonts w:ascii="Times New Roman" w:hAnsi="Times New Roman"/>
                <w:b/>
                <w:color w:val="000000"/>
              </w:rPr>
              <w:t>0.0032</w:t>
            </w:r>
          </w:p>
        </w:tc>
      </w:tr>
      <w:tr w:rsidR="00540418" w:rsidRPr="00DA7B8E" w14:paraId="689D0AC3" w14:textId="77777777">
        <w:trPr>
          <w:trHeight w:val="300"/>
        </w:trPr>
        <w:tc>
          <w:tcPr>
            <w:tcW w:w="1701" w:type="dxa"/>
            <w:tcBorders>
              <w:top w:val="nil"/>
              <w:left w:val="nil"/>
              <w:bottom w:val="nil"/>
              <w:right w:val="nil"/>
            </w:tcBorders>
            <w:noWrap/>
            <w:vAlign w:val="bottom"/>
          </w:tcPr>
          <w:p w14:paraId="3D17FB3B" w14:textId="77777777" w:rsidR="00540418" w:rsidRPr="00DA7B8E" w:rsidRDefault="00540418" w:rsidP="00C6682D">
            <w:pPr>
              <w:pStyle w:val="KeinLeerraum1"/>
              <w:rPr>
                <w:rFonts w:ascii="Times New Roman" w:hAnsi="Times New Roman"/>
                <w:color w:val="000000"/>
                <w:lang w:val="en-US"/>
              </w:rPr>
            </w:pPr>
            <w:r w:rsidRPr="00DA7B8E">
              <w:rPr>
                <w:rFonts w:ascii="Times New Roman" w:hAnsi="Times New Roman"/>
                <w:color w:val="000000"/>
                <w:lang w:val="en-US"/>
              </w:rPr>
              <w:t>Criterion</w:t>
            </w:r>
          </w:p>
        </w:tc>
        <w:tc>
          <w:tcPr>
            <w:tcW w:w="1134" w:type="dxa"/>
            <w:tcBorders>
              <w:top w:val="nil"/>
              <w:left w:val="nil"/>
              <w:bottom w:val="nil"/>
              <w:right w:val="nil"/>
            </w:tcBorders>
            <w:vAlign w:val="bottom"/>
          </w:tcPr>
          <w:p w14:paraId="5C0DEA76" w14:textId="77777777" w:rsidR="00540418" w:rsidRPr="00DA7B8E" w:rsidRDefault="00540418" w:rsidP="00C6682D">
            <w:pPr>
              <w:pStyle w:val="KeinLeerraum1"/>
              <w:rPr>
                <w:rFonts w:ascii="Times New Roman" w:hAnsi="Times New Roman"/>
                <w:color w:val="000000"/>
                <w:lang w:val="en-US"/>
              </w:rPr>
            </w:pPr>
          </w:p>
        </w:tc>
        <w:tc>
          <w:tcPr>
            <w:tcW w:w="1985" w:type="dxa"/>
            <w:tcBorders>
              <w:top w:val="nil"/>
              <w:left w:val="nil"/>
              <w:bottom w:val="nil"/>
              <w:right w:val="nil"/>
            </w:tcBorders>
            <w:noWrap/>
            <w:vAlign w:val="bottom"/>
          </w:tcPr>
          <w:p w14:paraId="1CE89D84" w14:textId="77777777" w:rsidR="00540418" w:rsidRPr="00DA7B8E" w:rsidRDefault="00540418" w:rsidP="00C6682D">
            <w:pPr>
              <w:pStyle w:val="KeinLeerraum1"/>
              <w:rPr>
                <w:rFonts w:ascii="Times New Roman" w:hAnsi="Times New Roman"/>
                <w:color w:val="000000"/>
                <w:lang w:val="en-US"/>
              </w:rPr>
            </w:pPr>
            <w:r w:rsidRPr="00DA7B8E">
              <w:rPr>
                <w:rFonts w:ascii="Times New Roman" w:hAnsi="Times New Roman"/>
                <w:color w:val="000000"/>
              </w:rPr>
              <w:t>Stimulus group: B</w:t>
            </w:r>
          </w:p>
        </w:tc>
        <w:tc>
          <w:tcPr>
            <w:tcW w:w="1134" w:type="dxa"/>
            <w:tcBorders>
              <w:top w:val="nil"/>
              <w:left w:val="nil"/>
              <w:bottom w:val="nil"/>
              <w:right w:val="nil"/>
            </w:tcBorders>
            <w:noWrap/>
            <w:vAlign w:val="bottom"/>
          </w:tcPr>
          <w:p w14:paraId="22EF92F8" w14:textId="77777777" w:rsidR="00540418" w:rsidRPr="00DA7B8E" w:rsidRDefault="00540418" w:rsidP="00C6682D">
            <w:pPr>
              <w:pStyle w:val="KeinLeerraum1"/>
              <w:rPr>
                <w:rFonts w:ascii="Times New Roman" w:hAnsi="Times New Roman"/>
                <w:color w:val="000000"/>
                <w:lang w:val="en-US"/>
              </w:rPr>
            </w:pPr>
            <w:r w:rsidRPr="00DA7B8E">
              <w:rPr>
                <w:rFonts w:ascii="Times New Roman" w:hAnsi="Times New Roman"/>
                <w:color w:val="000000"/>
                <w:lang w:val="en-US"/>
              </w:rPr>
              <w:t>0.2707</w:t>
            </w:r>
          </w:p>
        </w:tc>
        <w:tc>
          <w:tcPr>
            <w:tcW w:w="1134" w:type="dxa"/>
            <w:tcBorders>
              <w:top w:val="nil"/>
              <w:left w:val="nil"/>
              <w:bottom w:val="nil"/>
              <w:right w:val="nil"/>
            </w:tcBorders>
            <w:noWrap/>
            <w:vAlign w:val="bottom"/>
          </w:tcPr>
          <w:p w14:paraId="5BE5E88B" w14:textId="77777777" w:rsidR="00540418" w:rsidRPr="00DA7B8E" w:rsidRDefault="00540418" w:rsidP="00C6682D">
            <w:pPr>
              <w:pStyle w:val="KeinLeerraum1"/>
              <w:rPr>
                <w:rFonts w:ascii="Times New Roman" w:hAnsi="Times New Roman"/>
                <w:color w:val="000000"/>
                <w:lang w:val="en-US"/>
              </w:rPr>
            </w:pPr>
            <w:r w:rsidRPr="00DA7B8E">
              <w:rPr>
                <w:rFonts w:ascii="Times New Roman" w:hAnsi="Times New Roman"/>
                <w:color w:val="000000"/>
                <w:lang w:val="en-US"/>
              </w:rPr>
              <w:t>0.1095</w:t>
            </w:r>
          </w:p>
        </w:tc>
        <w:tc>
          <w:tcPr>
            <w:tcW w:w="992" w:type="dxa"/>
            <w:tcBorders>
              <w:top w:val="nil"/>
              <w:left w:val="nil"/>
              <w:bottom w:val="nil"/>
              <w:right w:val="nil"/>
            </w:tcBorders>
            <w:vAlign w:val="bottom"/>
          </w:tcPr>
          <w:p w14:paraId="1E16FC08" w14:textId="77777777" w:rsidR="00540418" w:rsidRPr="00DA7B8E" w:rsidRDefault="00540418" w:rsidP="00566E70">
            <w:pPr>
              <w:pStyle w:val="KeinLeerraum1"/>
              <w:rPr>
                <w:rFonts w:ascii="Times New Roman" w:hAnsi="Times New Roman"/>
                <w:color w:val="000000"/>
              </w:rPr>
            </w:pPr>
            <w:r w:rsidRPr="00DA7B8E">
              <w:rPr>
                <w:rFonts w:ascii="Times New Roman" w:hAnsi="Times New Roman"/>
                <w:color w:val="000000"/>
              </w:rPr>
              <w:t>5.9078</w:t>
            </w:r>
          </w:p>
        </w:tc>
        <w:tc>
          <w:tcPr>
            <w:tcW w:w="851" w:type="dxa"/>
            <w:tcBorders>
              <w:top w:val="nil"/>
              <w:left w:val="nil"/>
              <w:bottom w:val="nil"/>
              <w:right w:val="nil"/>
            </w:tcBorders>
            <w:noWrap/>
            <w:vAlign w:val="bottom"/>
          </w:tcPr>
          <w:p w14:paraId="72CF8915" w14:textId="77777777" w:rsidR="00540418" w:rsidRPr="00DA7B8E" w:rsidRDefault="00540418" w:rsidP="00C6682D">
            <w:pPr>
              <w:pStyle w:val="KeinLeerraum1"/>
              <w:rPr>
                <w:rFonts w:ascii="Times New Roman" w:hAnsi="Times New Roman"/>
                <w:color w:val="000000"/>
                <w:lang w:val="en-US"/>
              </w:rPr>
            </w:pPr>
          </w:p>
        </w:tc>
        <w:tc>
          <w:tcPr>
            <w:tcW w:w="851" w:type="dxa"/>
            <w:tcBorders>
              <w:top w:val="nil"/>
              <w:left w:val="nil"/>
              <w:bottom w:val="nil"/>
              <w:right w:val="nil"/>
            </w:tcBorders>
            <w:noWrap/>
            <w:vAlign w:val="bottom"/>
          </w:tcPr>
          <w:p w14:paraId="1ECAE417" w14:textId="77777777" w:rsidR="00540418" w:rsidRPr="00DA7B8E" w:rsidRDefault="00540418" w:rsidP="00566E70">
            <w:pPr>
              <w:pStyle w:val="KeinLeerraum1"/>
              <w:rPr>
                <w:rFonts w:ascii="Times New Roman" w:hAnsi="Times New Roman"/>
                <w:b/>
                <w:color w:val="000000"/>
              </w:rPr>
            </w:pPr>
            <w:r w:rsidRPr="00DA7B8E">
              <w:rPr>
                <w:rFonts w:ascii="Times New Roman" w:hAnsi="Times New Roman"/>
                <w:b/>
                <w:color w:val="000000"/>
              </w:rPr>
              <w:t>0.0151</w:t>
            </w:r>
          </w:p>
        </w:tc>
      </w:tr>
      <w:tr w:rsidR="00540418" w:rsidRPr="00DA7B8E" w14:paraId="23210D47" w14:textId="77777777">
        <w:trPr>
          <w:trHeight w:val="300"/>
        </w:trPr>
        <w:tc>
          <w:tcPr>
            <w:tcW w:w="1701" w:type="dxa"/>
            <w:tcBorders>
              <w:top w:val="nil"/>
              <w:left w:val="nil"/>
              <w:bottom w:val="nil"/>
              <w:right w:val="nil"/>
            </w:tcBorders>
            <w:noWrap/>
            <w:vAlign w:val="bottom"/>
          </w:tcPr>
          <w:p w14:paraId="6BB2D4D2" w14:textId="77777777" w:rsidR="00540418" w:rsidRPr="00DA7B8E" w:rsidRDefault="00540418" w:rsidP="00C6682D">
            <w:pPr>
              <w:pStyle w:val="KeinLeerraum1"/>
              <w:rPr>
                <w:rFonts w:ascii="Times New Roman" w:hAnsi="Times New Roman"/>
                <w:color w:val="000000"/>
                <w:lang w:val="en-US"/>
              </w:rPr>
            </w:pPr>
          </w:p>
        </w:tc>
        <w:tc>
          <w:tcPr>
            <w:tcW w:w="1134" w:type="dxa"/>
            <w:tcBorders>
              <w:top w:val="nil"/>
              <w:left w:val="nil"/>
              <w:bottom w:val="nil"/>
              <w:right w:val="nil"/>
            </w:tcBorders>
            <w:vAlign w:val="bottom"/>
          </w:tcPr>
          <w:p w14:paraId="469B7167" w14:textId="77777777" w:rsidR="00540418" w:rsidRPr="00DA7B8E" w:rsidRDefault="00540418" w:rsidP="00C6682D">
            <w:pPr>
              <w:pStyle w:val="KeinLeerraum1"/>
              <w:rPr>
                <w:rFonts w:ascii="Times New Roman" w:hAnsi="Times New Roman"/>
                <w:color w:val="000000"/>
                <w:lang w:val="en-US"/>
              </w:rPr>
            </w:pPr>
          </w:p>
        </w:tc>
        <w:tc>
          <w:tcPr>
            <w:tcW w:w="1985" w:type="dxa"/>
            <w:tcBorders>
              <w:top w:val="nil"/>
              <w:left w:val="nil"/>
              <w:bottom w:val="nil"/>
              <w:right w:val="nil"/>
            </w:tcBorders>
            <w:noWrap/>
            <w:vAlign w:val="bottom"/>
          </w:tcPr>
          <w:p w14:paraId="545A52A9" w14:textId="77777777" w:rsidR="00540418" w:rsidRPr="00DA7B8E" w:rsidRDefault="00540418" w:rsidP="000B3F6A">
            <w:pPr>
              <w:pStyle w:val="KeinLeerraum1"/>
              <w:rPr>
                <w:rFonts w:ascii="Times New Roman" w:hAnsi="Times New Roman"/>
                <w:color w:val="000000"/>
                <w:lang w:val="en-US"/>
              </w:rPr>
            </w:pPr>
            <w:r w:rsidRPr="00DA7B8E">
              <w:rPr>
                <w:rFonts w:ascii="Times New Roman" w:hAnsi="Times New Roman"/>
                <w:color w:val="000000"/>
                <w:lang w:val="en-US"/>
              </w:rPr>
              <w:t>Reward ratio: 90%</w:t>
            </w:r>
          </w:p>
        </w:tc>
        <w:tc>
          <w:tcPr>
            <w:tcW w:w="1134" w:type="dxa"/>
            <w:tcBorders>
              <w:top w:val="nil"/>
              <w:left w:val="nil"/>
              <w:bottom w:val="nil"/>
              <w:right w:val="nil"/>
            </w:tcBorders>
            <w:noWrap/>
            <w:vAlign w:val="bottom"/>
          </w:tcPr>
          <w:p w14:paraId="2821F9DC" w14:textId="77777777" w:rsidR="00540418" w:rsidRPr="00DA7B8E" w:rsidRDefault="00540418" w:rsidP="00A1077C">
            <w:pPr>
              <w:pStyle w:val="KeinLeerraum1"/>
              <w:rPr>
                <w:rFonts w:ascii="Times New Roman" w:hAnsi="Times New Roman"/>
                <w:color w:val="000000"/>
                <w:lang w:val="en-US"/>
              </w:rPr>
            </w:pPr>
            <w:r w:rsidRPr="00DA7B8E">
              <w:rPr>
                <w:rFonts w:ascii="Times New Roman" w:hAnsi="Times New Roman"/>
                <w:color w:val="000000"/>
                <w:lang w:val="en-US"/>
              </w:rPr>
              <w:t>0.3486</w:t>
            </w:r>
          </w:p>
        </w:tc>
        <w:tc>
          <w:tcPr>
            <w:tcW w:w="1134" w:type="dxa"/>
            <w:tcBorders>
              <w:top w:val="nil"/>
              <w:left w:val="nil"/>
              <w:bottom w:val="nil"/>
              <w:right w:val="nil"/>
            </w:tcBorders>
            <w:noWrap/>
            <w:vAlign w:val="bottom"/>
          </w:tcPr>
          <w:p w14:paraId="3A7B25F1" w14:textId="77777777" w:rsidR="00540418" w:rsidRPr="00DA7B8E" w:rsidRDefault="00540418" w:rsidP="00A1077C">
            <w:pPr>
              <w:pStyle w:val="KeinLeerraum1"/>
              <w:rPr>
                <w:rFonts w:ascii="Times New Roman" w:hAnsi="Times New Roman"/>
                <w:color w:val="000000"/>
                <w:lang w:val="en-US"/>
              </w:rPr>
            </w:pPr>
            <w:r w:rsidRPr="00DA7B8E">
              <w:rPr>
                <w:rFonts w:ascii="Times New Roman" w:hAnsi="Times New Roman"/>
                <w:color w:val="000000"/>
                <w:lang w:val="en-US"/>
              </w:rPr>
              <w:t>0.1545</w:t>
            </w:r>
          </w:p>
        </w:tc>
        <w:tc>
          <w:tcPr>
            <w:tcW w:w="992" w:type="dxa"/>
            <w:tcBorders>
              <w:top w:val="nil"/>
              <w:left w:val="nil"/>
              <w:bottom w:val="nil"/>
              <w:right w:val="nil"/>
            </w:tcBorders>
            <w:vAlign w:val="bottom"/>
          </w:tcPr>
          <w:p w14:paraId="216B7129" w14:textId="77777777" w:rsidR="00540418" w:rsidRPr="00DA7B8E" w:rsidRDefault="00540418" w:rsidP="00A1077C">
            <w:pPr>
              <w:pStyle w:val="KeinLeerraum1"/>
              <w:rPr>
                <w:rFonts w:ascii="Times New Roman" w:hAnsi="Times New Roman"/>
                <w:color w:val="000000"/>
              </w:rPr>
            </w:pPr>
            <w:r w:rsidRPr="00DA7B8E">
              <w:rPr>
                <w:rFonts w:ascii="Times New Roman" w:hAnsi="Times New Roman"/>
                <w:color w:val="000000"/>
              </w:rPr>
              <w:t>4.8773</w:t>
            </w:r>
          </w:p>
        </w:tc>
        <w:tc>
          <w:tcPr>
            <w:tcW w:w="851" w:type="dxa"/>
            <w:tcBorders>
              <w:top w:val="nil"/>
              <w:left w:val="nil"/>
              <w:bottom w:val="nil"/>
              <w:right w:val="nil"/>
            </w:tcBorders>
            <w:noWrap/>
            <w:vAlign w:val="bottom"/>
          </w:tcPr>
          <w:p w14:paraId="31E0E6DF" w14:textId="77777777" w:rsidR="00540418" w:rsidRPr="00DA7B8E" w:rsidRDefault="00540418" w:rsidP="00A1077C">
            <w:pPr>
              <w:pStyle w:val="KeinLeerraum1"/>
              <w:rPr>
                <w:rFonts w:ascii="Times New Roman" w:hAnsi="Times New Roman"/>
                <w:color w:val="000000"/>
                <w:lang w:val="en-US"/>
              </w:rPr>
            </w:pPr>
          </w:p>
        </w:tc>
        <w:tc>
          <w:tcPr>
            <w:tcW w:w="851" w:type="dxa"/>
            <w:tcBorders>
              <w:top w:val="nil"/>
              <w:left w:val="nil"/>
              <w:bottom w:val="nil"/>
              <w:right w:val="nil"/>
            </w:tcBorders>
            <w:noWrap/>
            <w:vAlign w:val="bottom"/>
          </w:tcPr>
          <w:p w14:paraId="1C05BC99" w14:textId="77777777" w:rsidR="00540418" w:rsidRPr="00DA7B8E" w:rsidRDefault="00540418" w:rsidP="00A1077C">
            <w:pPr>
              <w:pStyle w:val="KeinLeerraum1"/>
              <w:rPr>
                <w:rFonts w:ascii="Times New Roman" w:hAnsi="Times New Roman"/>
                <w:b/>
                <w:color w:val="000000"/>
              </w:rPr>
            </w:pPr>
            <w:r w:rsidRPr="00DA7B8E">
              <w:rPr>
                <w:rFonts w:ascii="Times New Roman" w:hAnsi="Times New Roman"/>
                <w:b/>
                <w:color w:val="000000"/>
              </w:rPr>
              <w:t>0.0272</w:t>
            </w:r>
          </w:p>
        </w:tc>
      </w:tr>
      <w:tr w:rsidR="00540418" w:rsidRPr="00DA7B8E" w14:paraId="6F09716D" w14:textId="77777777">
        <w:trPr>
          <w:trHeight w:val="300"/>
        </w:trPr>
        <w:tc>
          <w:tcPr>
            <w:tcW w:w="1701" w:type="dxa"/>
            <w:tcBorders>
              <w:top w:val="nil"/>
              <w:left w:val="nil"/>
              <w:bottom w:val="nil"/>
              <w:right w:val="nil"/>
            </w:tcBorders>
            <w:noWrap/>
            <w:vAlign w:val="bottom"/>
          </w:tcPr>
          <w:p w14:paraId="46073283" w14:textId="77777777" w:rsidR="00540418" w:rsidRPr="00DA7B8E" w:rsidRDefault="00540418" w:rsidP="00C6682D">
            <w:pPr>
              <w:pStyle w:val="KeinLeerraum1"/>
              <w:rPr>
                <w:rFonts w:ascii="Times New Roman" w:hAnsi="Times New Roman"/>
                <w:color w:val="000000"/>
                <w:lang w:val="en-US"/>
              </w:rPr>
            </w:pPr>
          </w:p>
        </w:tc>
        <w:tc>
          <w:tcPr>
            <w:tcW w:w="1134" w:type="dxa"/>
            <w:tcBorders>
              <w:top w:val="nil"/>
              <w:left w:val="nil"/>
              <w:bottom w:val="nil"/>
              <w:right w:val="nil"/>
            </w:tcBorders>
            <w:vAlign w:val="bottom"/>
          </w:tcPr>
          <w:p w14:paraId="1D299DA4" w14:textId="77777777" w:rsidR="00540418" w:rsidRPr="00DA7B8E" w:rsidRDefault="00540418" w:rsidP="00C6682D">
            <w:pPr>
              <w:pStyle w:val="KeinLeerraum1"/>
              <w:rPr>
                <w:rFonts w:ascii="Times New Roman" w:hAnsi="Times New Roman"/>
                <w:color w:val="000000"/>
                <w:lang w:val="en-US"/>
              </w:rPr>
            </w:pPr>
          </w:p>
        </w:tc>
        <w:tc>
          <w:tcPr>
            <w:tcW w:w="1985" w:type="dxa"/>
            <w:tcBorders>
              <w:top w:val="nil"/>
              <w:left w:val="nil"/>
              <w:bottom w:val="nil"/>
              <w:right w:val="nil"/>
            </w:tcBorders>
            <w:noWrap/>
            <w:vAlign w:val="bottom"/>
          </w:tcPr>
          <w:p w14:paraId="60914C15" w14:textId="77777777" w:rsidR="00540418" w:rsidRPr="00DA7B8E" w:rsidRDefault="0068498C" w:rsidP="00C6682D">
            <w:pPr>
              <w:pStyle w:val="KeinLeerraum1"/>
              <w:rPr>
                <w:rFonts w:ascii="Times New Roman" w:hAnsi="Times New Roman"/>
                <w:color w:val="000000"/>
                <w:lang w:val="en-US"/>
              </w:rPr>
            </w:pPr>
            <w:r w:rsidRPr="00DA7B8E">
              <w:rPr>
                <w:rFonts w:ascii="Times New Roman" w:hAnsi="Times New Roman"/>
                <w:color w:val="000000"/>
                <w:lang w:val="en-US"/>
              </w:rPr>
              <w:t>Age</w:t>
            </w:r>
            <w:r w:rsidR="00540418" w:rsidRPr="00DA7B8E">
              <w:rPr>
                <w:rFonts w:ascii="Times New Roman" w:hAnsi="Times New Roman"/>
                <w:color w:val="000000"/>
                <w:lang w:val="en-US"/>
              </w:rPr>
              <w:t>*Stimulus</w:t>
            </w:r>
          </w:p>
        </w:tc>
        <w:tc>
          <w:tcPr>
            <w:tcW w:w="1134" w:type="dxa"/>
            <w:tcBorders>
              <w:top w:val="nil"/>
              <w:left w:val="nil"/>
              <w:bottom w:val="nil"/>
              <w:right w:val="nil"/>
            </w:tcBorders>
            <w:noWrap/>
            <w:vAlign w:val="bottom"/>
          </w:tcPr>
          <w:p w14:paraId="4120A19D" w14:textId="77777777" w:rsidR="00540418" w:rsidRPr="00DA7B8E" w:rsidRDefault="00540418" w:rsidP="00566E70">
            <w:pPr>
              <w:pStyle w:val="KeinLeerraum1"/>
              <w:rPr>
                <w:rFonts w:ascii="Times New Roman" w:hAnsi="Times New Roman"/>
                <w:color w:val="000000"/>
                <w:lang w:val="en-US"/>
              </w:rPr>
            </w:pPr>
            <w:r w:rsidRPr="00DA7B8E">
              <w:rPr>
                <w:rFonts w:ascii="Times New Roman" w:hAnsi="Times New Roman"/>
                <w:color w:val="000000"/>
                <w:lang w:val="en-US"/>
              </w:rPr>
              <w:t>0.0035</w:t>
            </w:r>
          </w:p>
        </w:tc>
        <w:tc>
          <w:tcPr>
            <w:tcW w:w="1134" w:type="dxa"/>
            <w:tcBorders>
              <w:top w:val="nil"/>
              <w:left w:val="nil"/>
              <w:bottom w:val="nil"/>
              <w:right w:val="nil"/>
            </w:tcBorders>
            <w:noWrap/>
            <w:vAlign w:val="bottom"/>
          </w:tcPr>
          <w:p w14:paraId="1BE4D1AA" w14:textId="77777777" w:rsidR="00540418" w:rsidRPr="00DA7B8E" w:rsidRDefault="00540418" w:rsidP="00566E70">
            <w:pPr>
              <w:pStyle w:val="KeinLeerraum1"/>
              <w:rPr>
                <w:rFonts w:ascii="Times New Roman" w:hAnsi="Times New Roman"/>
                <w:color w:val="000000"/>
                <w:lang w:val="en-US"/>
              </w:rPr>
            </w:pPr>
            <w:r w:rsidRPr="00DA7B8E">
              <w:rPr>
                <w:rFonts w:ascii="Times New Roman" w:hAnsi="Times New Roman"/>
                <w:color w:val="000000"/>
                <w:lang w:val="en-US"/>
              </w:rPr>
              <w:t>0.0030</w:t>
            </w:r>
          </w:p>
        </w:tc>
        <w:tc>
          <w:tcPr>
            <w:tcW w:w="992" w:type="dxa"/>
            <w:tcBorders>
              <w:top w:val="nil"/>
              <w:left w:val="nil"/>
              <w:bottom w:val="nil"/>
              <w:right w:val="nil"/>
            </w:tcBorders>
            <w:vAlign w:val="bottom"/>
          </w:tcPr>
          <w:p w14:paraId="344C2121" w14:textId="77777777" w:rsidR="00540418" w:rsidRPr="00DA7B8E" w:rsidRDefault="00540418" w:rsidP="00566E70">
            <w:pPr>
              <w:pStyle w:val="KeinLeerraum1"/>
              <w:rPr>
                <w:rFonts w:ascii="Times New Roman" w:hAnsi="Times New Roman"/>
                <w:color w:val="000000"/>
              </w:rPr>
            </w:pPr>
            <w:r w:rsidRPr="00DA7B8E">
              <w:rPr>
                <w:rFonts w:ascii="Times New Roman" w:hAnsi="Times New Roman"/>
                <w:color w:val="000000"/>
              </w:rPr>
              <w:t>1.2236</w:t>
            </w:r>
          </w:p>
        </w:tc>
        <w:tc>
          <w:tcPr>
            <w:tcW w:w="851" w:type="dxa"/>
            <w:tcBorders>
              <w:top w:val="nil"/>
              <w:left w:val="nil"/>
              <w:bottom w:val="nil"/>
              <w:right w:val="nil"/>
            </w:tcBorders>
            <w:noWrap/>
            <w:vAlign w:val="bottom"/>
          </w:tcPr>
          <w:p w14:paraId="679FB592" w14:textId="77777777" w:rsidR="00540418" w:rsidRPr="00DA7B8E" w:rsidRDefault="00540418" w:rsidP="00C6682D">
            <w:pPr>
              <w:pStyle w:val="KeinLeerraum1"/>
              <w:rPr>
                <w:rFonts w:ascii="Times New Roman" w:hAnsi="Times New Roman"/>
                <w:color w:val="000000"/>
                <w:lang w:val="en-US"/>
              </w:rPr>
            </w:pPr>
          </w:p>
        </w:tc>
        <w:tc>
          <w:tcPr>
            <w:tcW w:w="851" w:type="dxa"/>
            <w:tcBorders>
              <w:top w:val="nil"/>
              <w:left w:val="nil"/>
              <w:bottom w:val="nil"/>
              <w:right w:val="nil"/>
            </w:tcBorders>
            <w:noWrap/>
            <w:vAlign w:val="bottom"/>
          </w:tcPr>
          <w:p w14:paraId="75057FEC" w14:textId="77777777" w:rsidR="00540418" w:rsidRPr="00DA7B8E" w:rsidRDefault="00540418" w:rsidP="00566E70">
            <w:pPr>
              <w:pStyle w:val="KeinLeerraum1"/>
              <w:rPr>
                <w:rFonts w:ascii="Times New Roman" w:hAnsi="Times New Roman"/>
                <w:color w:val="000000"/>
              </w:rPr>
            </w:pPr>
            <w:r w:rsidRPr="00DA7B8E">
              <w:rPr>
                <w:rFonts w:ascii="Times New Roman" w:hAnsi="Times New Roman"/>
                <w:color w:val="000000"/>
              </w:rPr>
              <w:t>0.2686</w:t>
            </w:r>
          </w:p>
        </w:tc>
      </w:tr>
      <w:tr w:rsidR="00540418" w:rsidRPr="00DA7B8E" w14:paraId="04FBE01F" w14:textId="77777777">
        <w:trPr>
          <w:trHeight w:val="300"/>
        </w:trPr>
        <w:tc>
          <w:tcPr>
            <w:tcW w:w="1701" w:type="dxa"/>
            <w:tcBorders>
              <w:top w:val="nil"/>
              <w:left w:val="nil"/>
              <w:bottom w:val="nil"/>
              <w:right w:val="nil"/>
            </w:tcBorders>
            <w:noWrap/>
            <w:vAlign w:val="bottom"/>
          </w:tcPr>
          <w:p w14:paraId="585143A1" w14:textId="77777777" w:rsidR="00540418" w:rsidRPr="00DA7B8E" w:rsidRDefault="00540418" w:rsidP="00C6682D">
            <w:pPr>
              <w:pStyle w:val="KeinLeerraum1"/>
              <w:rPr>
                <w:rFonts w:ascii="Times New Roman" w:hAnsi="Times New Roman"/>
                <w:color w:val="000000"/>
                <w:lang w:val="en-US"/>
              </w:rPr>
            </w:pPr>
          </w:p>
        </w:tc>
        <w:tc>
          <w:tcPr>
            <w:tcW w:w="1134" w:type="dxa"/>
            <w:tcBorders>
              <w:top w:val="nil"/>
              <w:left w:val="nil"/>
              <w:bottom w:val="nil"/>
              <w:right w:val="nil"/>
            </w:tcBorders>
            <w:vAlign w:val="bottom"/>
          </w:tcPr>
          <w:p w14:paraId="409C5A05" w14:textId="77777777" w:rsidR="00540418" w:rsidRPr="00DA7B8E" w:rsidRDefault="00540418" w:rsidP="00C6682D">
            <w:pPr>
              <w:pStyle w:val="KeinLeerraum1"/>
              <w:rPr>
                <w:rFonts w:ascii="Times New Roman" w:hAnsi="Times New Roman"/>
                <w:color w:val="000000"/>
                <w:lang w:val="en-US"/>
              </w:rPr>
            </w:pPr>
          </w:p>
        </w:tc>
        <w:tc>
          <w:tcPr>
            <w:tcW w:w="1985" w:type="dxa"/>
            <w:tcBorders>
              <w:top w:val="nil"/>
              <w:left w:val="nil"/>
              <w:bottom w:val="nil"/>
              <w:right w:val="nil"/>
            </w:tcBorders>
            <w:noWrap/>
            <w:vAlign w:val="bottom"/>
          </w:tcPr>
          <w:p w14:paraId="4936462F" w14:textId="77777777" w:rsidR="00540418" w:rsidRPr="00DA7B8E" w:rsidRDefault="00540418" w:rsidP="00C6682D">
            <w:pPr>
              <w:pStyle w:val="KeinLeerraum1"/>
              <w:rPr>
                <w:rFonts w:ascii="Times New Roman" w:hAnsi="Times New Roman"/>
                <w:color w:val="000000"/>
                <w:lang w:val="en-US"/>
              </w:rPr>
            </w:pPr>
            <w:r w:rsidRPr="00DA7B8E">
              <w:rPr>
                <w:rFonts w:ascii="Times New Roman" w:hAnsi="Times New Roman"/>
                <w:color w:val="000000"/>
                <w:lang w:val="en-US"/>
              </w:rPr>
              <w:t>Neuter: Neutered</w:t>
            </w:r>
          </w:p>
        </w:tc>
        <w:tc>
          <w:tcPr>
            <w:tcW w:w="1134" w:type="dxa"/>
            <w:tcBorders>
              <w:top w:val="nil"/>
              <w:left w:val="nil"/>
              <w:bottom w:val="nil"/>
              <w:right w:val="nil"/>
            </w:tcBorders>
            <w:noWrap/>
            <w:vAlign w:val="bottom"/>
          </w:tcPr>
          <w:p w14:paraId="422F6725" w14:textId="77777777" w:rsidR="00540418" w:rsidRPr="00DA7B8E" w:rsidRDefault="00540418" w:rsidP="00566E70">
            <w:pPr>
              <w:pStyle w:val="KeinLeerraum1"/>
              <w:rPr>
                <w:rFonts w:ascii="Times New Roman" w:hAnsi="Times New Roman"/>
                <w:color w:val="000000"/>
                <w:lang w:val="en-US"/>
              </w:rPr>
            </w:pPr>
            <w:r w:rsidRPr="00DA7B8E">
              <w:rPr>
                <w:rFonts w:ascii="Times New Roman" w:hAnsi="Times New Roman"/>
                <w:color w:val="000000"/>
                <w:lang w:val="en-US"/>
              </w:rPr>
              <w:t>0.1298</w:t>
            </w:r>
          </w:p>
        </w:tc>
        <w:tc>
          <w:tcPr>
            <w:tcW w:w="1134" w:type="dxa"/>
            <w:tcBorders>
              <w:top w:val="nil"/>
              <w:left w:val="nil"/>
              <w:bottom w:val="nil"/>
              <w:right w:val="nil"/>
            </w:tcBorders>
            <w:noWrap/>
            <w:vAlign w:val="bottom"/>
          </w:tcPr>
          <w:p w14:paraId="2F94C9C3" w14:textId="77777777" w:rsidR="00540418" w:rsidRPr="00DA7B8E" w:rsidRDefault="00540418" w:rsidP="00566E70">
            <w:pPr>
              <w:pStyle w:val="KeinLeerraum1"/>
              <w:rPr>
                <w:rFonts w:ascii="Times New Roman" w:hAnsi="Times New Roman"/>
                <w:color w:val="000000"/>
                <w:lang w:val="en-US"/>
              </w:rPr>
            </w:pPr>
            <w:r w:rsidRPr="00DA7B8E">
              <w:rPr>
                <w:rFonts w:ascii="Times New Roman" w:hAnsi="Times New Roman"/>
                <w:color w:val="000000"/>
                <w:lang w:val="en-US"/>
              </w:rPr>
              <w:t>0.1372</w:t>
            </w:r>
          </w:p>
        </w:tc>
        <w:tc>
          <w:tcPr>
            <w:tcW w:w="992" w:type="dxa"/>
            <w:tcBorders>
              <w:top w:val="nil"/>
              <w:left w:val="nil"/>
              <w:bottom w:val="nil"/>
              <w:right w:val="nil"/>
            </w:tcBorders>
            <w:vAlign w:val="bottom"/>
          </w:tcPr>
          <w:p w14:paraId="7A0D1714" w14:textId="77777777" w:rsidR="00540418" w:rsidRPr="00DA7B8E" w:rsidRDefault="00540418" w:rsidP="00566E70">
            <w:pPr>
              <w:pStyle w:val="KeinLeerraum1"/>
              <w:rPr>
                <w:rFonts w:ascii="Times New Roman" w:hAnsi="Times New Roman"/>
                <w:color w:val="000000"/>
              </w:rPr>
            </w:pPr>
            <w:r w:rsidRPr="00DA7B8E">
              <w:rPr>
                <w:rFonts w:ascii="Times New Roman" w:hAnsi="Times New Roman"/>
                <w:color w:val="000000"/>
              </w:rPr>
              <w:t>0.8820</w:t>
            </w:r>
          </w:p>
        </w:tc>
        <w:tc>
          <w:tcPr>
            <w:tcW w:w="851" w:type="dxa"/>
            <w:tcBorders>
              <w:top w:val="nil"/>
              <w:left w:val="nil"/>
              <w:bottom w:val="nil"/>
              <w:right w:val="nil"/>
            </w:tcBorders>
            <w:noWrap/>
            <w:vAlign w:val="bottom"/>
          </w:tcPr>
          <w:p w14:paraId="633B40EA" w14:textId="77777777" w:rsidR="00540418" w:rsidRPr="00DA7B8E" w:rsidRDefault="00540418" w:rsidP="00C6682D">
            <w:pPr>
              <w:pStyle w:val="KeinLeerraum1"/>
              <w:rPr>
                <w:rFonts w:ascii="Times New Roman" w:hAnsi="Times New Roman"/>
                <w:color w:val="000000"/>
                <w:lang w:val="en-US"/>
              </w:rPr>
            </w:pPr>
          </w:p>
        </w:tc>
        <w:tc>
          <w:tcPr>
            <w:tcW w:w="851" w:type="dxa"/>
            <w:tcBorders>
              <w:top w:val="nil"/>
              <w:left w:val="nil"/>
              <w:bottom w:val="nil"/>
              <w:right w:val="nil"/>
            </w:tcBorders>
            <w:noWrap/>
            <w:vAlign w:val="bottom"/>
          </w:tcPr>
          <w:p w14:paraId="73364B83" w14:textId="77777777" w:rsidR="00540418" w:rsidRPr="00DA7B8E" w:rsidRDefault="00540418" w:rsidP="00566E70">
            <w:pPr>
              <w:pStyle w:val="KeinLeerraum1"/>
              <w:rPr>
                <w:rFonts w:ascii="Times New Roman" w:hAnsi="Times New Roman"/>
                <w:color w:val="000000"/>
              </w:rPr>
            </w:pPr>
            <w:r w:rsidRPr="00DA7B8E">
              <w:rPr>
                <w:rFonts w:ascii="Times New Roman" w:hAnsi="Times New Roman"/>
                <w:color w:val="000000"/>
              </w:rPr>
              <w:t>0.3476</w:t>
            </w:r>
          </w:p>
        </w:tc>
      </w:tr>
      <w:tr w:rsidR="00540418" w:rsidRPr="00DA7B8E" w14:paraId="7F6E8178" w14:textId="77777777">
        <w:trPr>
          <w:trHeight w:val="300"/>
        </w:trPr>
        <w:tc>
          <w:tcPr>
            <w:tcW w:w="1701" w:type="dxa"/>
            <w:tcBorders>
              <w:top w:val="nil"/>
              <w:left w:val="nil"/>
              <w:bottom w:val="nil"/>
              <w:right w:val="nil"/>
            </w:tcBorders>
            <w:noWrap/>
            <w:vAlign w:val="bottom"/>
          </w:tcPr>
          <w:p w14:paraId="4DD1BEBB" w14:textId="77777777" w:rsidR="00540418" w:rsidRPr="00DA7B8E" w:rsidRDefault="00540418" w:rsidP="00C6682D">
            <w:pPr>
              <w:pStyle w:val="KeinLeerraum1"/>
              <w:rPr>
                <w:rFonts w:ascii="Times New Roman" w:hAnsi="Times New Roman"/>
                <w:color w:val="000000"/>
                <w:lang w:val="en-US"/>
              </w:rPr>
            </w:pPr>
          </w:p>
        </w:tc>
        <w:tc>
          <w:tcPr>
            <w:tcW w:w="1134" w:type="dxa"/>
            <w:tcBorders>
              <w:top w:val="nil"/>
              <w:left w:val="nil"/>
              <w:bottom w:val="nil"/>
              <w:right w:val="nil"/>
            </w:tcBorders>
            <w:vAlign w:val="bottom"/>
          </w:tcPr>
          <w:p w14:paraId="028EF1FD" w14:textId="77777777" w:rsidR="00540418" w:rsidRPr="00DA7B8E" w:rsidRDefault="00540418" w:rsidP="00C6682D">
            <w:pPr>
              <w:pStyle w:val="KeinLeerraum1"/>
              <w:rPr>
                <w:rFonts w:ascii="Times New Roman" w:hAnsi="Times New Roman"/>
                <w:color w:val="000000"/>
                <w:lang w:val="en-US"/>
              </w:rPr>
            </w:pPr>
            <w:r w:rsidRPr="00DA7B8E">
              <w:rPr>
                <w:rFonts w:ascii="Times New Roman" w:hAnsi="Times New Roman"/>
                <w:color w:val="000000"/>
                <w:lang w:val="en-US"/>
              </w:rPr>
              <w:t>Model 6</w:t>
            </w:r>
          </w:p>
        </w:tc>
        <w:tc>
          <w:tcPr>
            <w:tcW w:w="1985" w:type="dxa"/>
            <w:tcBorders>
              <w:top w:val="nil"/>
              <w:left w:val="nil"/>
              <w:bottom w:val="nil"/>
              <w:right w:val="nil"/>
            </w:tcBorders>
            <w:noWrap/>
            <w:vAlign w:val="bottom"/>
          </w:tcPr>
          <w:p w14:paraId="40E63986" w14:textId="77777777" w:rsidR="00540418" w:rsidRPr="00DA7B8E" w:rsidRDefault="00540418" w:rsidP="00C6682D">
            <w:pPr>
              <w:pStyle w:val="KeinLeerraum1"/>
              <w:rPr>
                <w:rFonts w:ascii="Times New Roman" w:hAnsi="Times New Roman"/>
                <w:color w:val="000000"/>
                <w:lang w:val="en-US"/>
              </w:rPr>
            </w:pPr>
            <w:r w:rsidRPr="00DA7B8E">
              <w:rPr>
                <w:rFonts w:ascii="Times New Roman" w:hAnsi="Times New Roman"/>
                <w:color w:val="000000"/>
                <w:lang w:val="en-US"/>
              </w:rPr>
              <w:t>Age group</w:t>
            </w:r>
          </w:p>
        </w:tc>
        <w:tc>
          <w:tcPr>
            <w:tcW w:w="1134" w:type="dxa"/>
            <w:tcBorders>
              <w:top w:val="nil"/>
              <w:left w:val="nil"/>
              <w:bottom w:val="nil"/>
              <w:right w:val="nil"/>
            </w:tcBorders>
            <w:noWrap/>
            <w:vAlign w:val="bottom"/>
          </w:tcPr>
          <w:p w14:paraId="5B398F84" w14:textId="77777777" w:rsidR="00540418" w:rsidRPr="00DA7B8E" w:rsidRDefault="00540418" w:rsidP="00C6682D">
            <w:pPr>
              <w:pStyle w:val="KeinLeerraum1"/>
              <w:rPr>
                <w:rFonts w:ascii="Times New Roman" w:hAnsi="Times New Roman"/>
                <w:color w:val="000000"/>
                <w:lang w:val="en-US"/>
              </w:rPr>
            </w:pPr>
          </w:p>
        </w:tc>
        <w:tc>
          <w:tcPr>
            <w:tcW w:w="1134" w:type="dxa"/>
            <w:tcBorders>
              <w:top w:val="nil"/>
              <w:left w:val="nil"/>
              <w:bottom w:val="nil"/>
              <w:right w:val="nil"/>
            </w:tcBorders>
            <w:noWrap/>
            <w:vAlign w:val="bottom"/>
          </w:tcPr>
          <w:p w14:paraId="4A439085" w14:textId="77777777" w:rsidR="00540418" w:rsidRPr="00DA7B8E" w:rsidRDefault="00540418" w:rsidP="00C6682D">
            <w:pPr>
              <w:pStyle w:val="KeinLeerraum1"/>
              <w:rPr>
                <w:rFonts w:ascii="Times New Roman" w:hAnsi="Times New Roman"/>
                <w:color w:val="000000"/>
                <w:lang w:val="en-US"/>
              </w:rPr>
            </w:pPr>
          </w:p>
        </w:tc>
        <w:tc>
          <w:tcPr>
            <w:tcW w:w="992" w:type="dxa"/>
            <w:tcBorders>
              <w:top w:val="nil"/>
              <w:left w:val="nil"/>
              <w:bottom w:val="nil"/>
              <w:right w:val="nil"/>
            </w:tcBorders>
            <w:vAlign w:val="bottom"/>
          </w:tcPr>
          <w:p w14:paraId="1D0C28CB" w14:textId="77777777" w:rsidR="00540418" w:rsidRPr="00DA7B8E" w:rsidRDefault="00540418" w:rsidP="00C6682D">
            <w:pPr>
              <w:pStyle w:val="KeinLeerraum1"/>
              <w:rPr>
                <w:rFonts w:ascii="Times New Roman" w:hAnsi="Times New Roman"/>
                <w:color w:val="000000"/>
                <w:lang w:val="en-US"/>
              </w:rPr>
            </w:pPr>
            <w:r w:rsidRPr="00DA7B8E">
              <w:rPr>
                <w:rFonts w:ascii="Times New Roman" w:hAnsi="Times New Roman"/>
                <w:color w:val="000000"/>
              </w:rPr>
              <w:t>29.6328</w:t>
            </w:r>
          </w:p>
        </w:tc>
        <w:tc>
          <w:tcPr>
            <w:tcW w:w="851" w:type="dxa"/>
            <w:tcBorders>
              <w:top w:val="nil"/>
              <w:left w:val="nil"/>
              <w:bottom w:val="nil"/>
              <w:right w:val="nil"/>
            </w:tcBorders>
            <w:noWrap/>
            <w:vAlign w:val="bottom"/>
          </w:tcPr>
          <w:p w14:paraId="7685AB7D" w14:textId="77777777" w:rsidR="00540418" w:rsidRPr="00DA7B8E" w:rsidRDefault="00540418" w:rsidP="00C6682D">
            <w:pPr>
              <w:pStyle w:val="KeinLeerraum1"/>
              <w:rPr>
                <w:rFonts w:ascii="Times New Roman" w:hAnsi="Times New Roman"/>
                <w:color w:val="000000"/>
                <w:lang w:val="en-US"/>
              </w:rPr>
            </w:pPr>
          </w:p>
        </w:tc>
        <w:tc>
          <w:tcPr>
            <w:tcW w:w="851" w:type="dxa"/>
            <w:tcBorders>
              <w:top w:val="nil"/>
              <w:left w:val="nil"/>
              <w:bottom w:val="nil"/>
              <w:right w:val="nil"/>
            </w:tcBorders>
            <w:noWrap/>
            <w:vAlign w:val="bottom"/>
          </w:tcPr>
          <w:p w14:paraId="0110E003" w14:textId="77777777" w:rsidR="00540418" w:rsidRPr="00DA7B8E" w:rsidRDefault="00540418" w:rsidP="00C6682D">
            <w:pPr>
              <w:pStyle w:val="KeinLeerraum1"/>
              <w:rPr>
                <w:rFonts w:ascii="Times New Roman" w:hAnsi="Times New Roman"/>
                <w:b/>
                <w:color w:val="000000"/>
                <w:lang w:val="en-US"/>
              </w:rPr>
            </w:pPr>
            <w:r w:rsidRPr="00DA7B8E">
              <w:rPr>
                <w:rFonts w:ascii="Times New Roman" w:hAnsi="Times New Roman"/>
                <w:b/>
                <w:color w:val="000000"/>
              </w:rPr>
              <w:t>&lt;0.001</w:t>
            </w:r>
          </w:p>
        </w:tc>
      </w:tr>
      <w:tr w:rsidR="00540418" w:rsidRPr="00DA7B8E" w14:paraId="36CF5D1F" w14:textId="77777777">
        <w:trPr>
          <w:trHeight w:val="300"/>
        </w:trPr>
        <w:tc>
          <w:tcPr>
            <w:tcW w:w="1701" w:type="dxa"/>
            <w:tcBorders>
              <w:top w:val="nil"/>
              <w:left w:val="nil"/>
              <w:bottom w:val="nil"/>
              <w:right w:val="nil"/>
            </w:tcBorders>
            <w:noWrap/>
            <w:vAlign w:val="bottom"/>
          </w:tcPr>
          <w:p w14:paraId="4D69C324" w14:textId="77777777" w:rsidR="00540418" w:rsidRPr="00DA7B8E" w:rsidRDefault="00540418" w:rsidP="00C6682D">
            <w:pPr>
              <w:pStyle w:val="KeinLeerraum1"/>
              <w:rPr>
                <w:rFonts w:ascii="Times New Roman" w:hAnsi="Times New Roman"/>
                <w:color w:val="000000"/>
                <w:lang w:val="en-US"/>
              </w:rPr>
            </w:pPr>
          </w:p>
        </w:tc>
        <w:tc>
          <w:tcPr>
            <w:tcW w:w="1134" w:type="dxa"/>
            <w:tcBorders>
              <w:top w:val="nil"/>
              <w:left w:val="nil"/>
              <w:bottom w:val="nil"/>
              <w:right w:val="nil"/>
            </w:tcBorders>
            <w:vAlign w:val="bottom"/>
          </w:tcPr>
          <w:p w14:paraId="6D702CB1" w14:textId="77777777" w:rsidR="00540418" w:rsidRPr="00DA7B8E" w:rsidRDefault="00540418" w:rsidP="00C6682D">
            <w:pPr>
              <w:pStyle w:val="KeinLeerraum1"/>
              <w:rPr>
                <w:rFonts w:ascii="Times New Roman" w:hAnsi="Times New Roman"/>
                <w:color w:val="000000"/>
                <w:lang w:val="en-US"/>
              </w:rPr>
            </w:pPr>
          </w:p>
        </w:tc>
        <w:tc>
          <w:tcPr>
            <w:tcW w:w="1985" w:type="dxa"/>
            <w:tcBorders>
              <w:top w:val="nil"/>
              <w:left w:val="nil"/>
              <w:bottom w:val="nil"/>
              <w:right w:val="nil"/>
            </w:tcBorders>
            <w:noWrap/>
            <w:vAlign w:val="bottom"/>
          </w:tcPr>
          <w:p w14:paraId="036F82BB" w14:textId="77777777" w:rsidR="00540418" w:rsidRPr="00DA7B8E" w:rsidRDefault="00540418" w:rsidP="00C6682D">
            <w:pPr>
              <w:pStyle w:val="KeinLeerraum1"/>
              <w:rPr>
                <w:rFonts w:ascii="Times New Roman" w:hAnsi="Times New Roman"/>
                <w:color w:val="000000"/>
                <w:lang w:val="en-US"/>
              </w:rPr>
            </w:pPr>
            <w:r w:rsidRPr="00DA7B8E">
              <w:rPr>
                <w:rFonts w:ascii="Times New Roman" w:hAnsi="Times New Roman"/>
                <w:color w:val="000000"/>
                <w:lang w:val="en-US"/>
              </w:rPr>
              <w:t>Age group 2</w:t>
            </w:r>
          </w:p>
        </w:tc>
        <w:tc>
          <w:tcPr>
            <w:tcW w:w="1134" w:type="dxa"/>
            <w:tcBorders>
              <w:top w:val="nil"/>
              <w:left w:val="nil"/>
              <w:bottom w:val="nil"/>
              <w:right w:val="nil"/>
            </w:tcBorders>
            <w:noWrap/>
            <w:vAlign w:val="bottom"/>
          </w:tcPr>
          <w:p w14:paraId="67F7004B" w14:textId="77777777" w:rsidR="00540418" w:rsidRPr="00DA7B8E" w:rsidRDefault="00540418" w:rsidP="00D33A7E">
            <w:pPr>
              <w:pStyle w:val="KeinLeerraum1"/>
              <w:rPr>
                <w:rFonts w:ascii="Times New Roman" w:hAnsi="Times New Roman"/>
                <w:color w:val="000000"/>
                <w:lang w:val="en-US"/>
              </w:rPr>
            </w:pPr>
            <w:r w:rsidRPr="00DA7B8E">
              <w:rPr>
                <w:rFonts w:ascii="Times New Roman" w:hAnsi="Times New Roman"/>
                <w:color w:val="000000"/>
                <w:lang w:val="en-US"/>
              </w:rPr>
              <w:t>0.0612</w:t>
            </w:r>
          </w:p>
        </w:tc>
        <w:tc>
          <w:tcPr>
            <w:tcW w:w="1134" w:type="dxa"/>
            <w:tcBorders>
              <w:top w:val="nil"/>
              <w:left w:val="nil"/>
              <w:bottom w:val="nil"/>
              <w:right w:val="nil"/>
            </w:tcBorders>
            <w:noWrap/>
            <w:vAlign w:val="bottom"/>
          </w:tcPr>
          <w:p w14:paraId="09D33E93" w14:textId="77777777" w:rsidR="00540418" w:rsidRPr="00DA7B8E" w:rsidRDefault="00540418" w:rsidP="00D33A7E">
            <w:pPr>
              <w:pStyle w:val="KeinLeerraum1"/>
              <w:rPr>
                <w:rFonts w:ascii="Times New Roman" w:hAnsi="Times New Roman"/>
                <w:color w:val="000000"/>
                <w:lang w:val="en-US"/>
              </w:rPr>
            </w:pPr>
            <w:r w:rsidRPr="00DA7B8E">
              <w:rPr>
                <w:rFonts w:ascii="Times New Roman" w:hAnsi="Times New Roman"/>
                <w:color w:val="000000"/>
                <w:lang w:val="en-US"/>
              </w:rPr>
              <w:t>0.2046</w:t>
            </w:r>
          </w:p>
        </w:tc>
        <w:tc>
          <w:tcPr>
            <w:tcW w:w="992" w:type="dxa"/>
            <w:tcBorders>
              <w:top w:val="nil"/>
              <w:left w:val="nil"/>
              <w:bottom w:val="nil"/>
              <w:right w:val="nil"/>
            </w:tcBorders>
            <w:vAlign w:val="bottom"/>
          </w:tcPr>
          <w:p w14:paraId="08145483" w14:textId="77777777" w:rsidR="00540418" w:rsidRPr="00DA7B8E" w:rsidRDefault="00540418" w:rsidP="00C6682D">
            <w:pPr>
              <w:pStyle w:val="KeinLeerraum1"/>
              <w:rPr>
                <w:rFonts w:ascii="Times New Roman" w:hAnsi="Times New Roman"/>
                <w:color w:val="000000"/>
                <w:lang w:val="en-US"/>
              </w:rPr>
            </w:pPr>
          </w:p>
        </w:tc>
        <w:tc>
          <w:tcPr>
            <w:tcW w:w="851" w:type="dxa"/>
            <w:tcBorders>
              <w:top w:val="nil"/>
              <w:left w:val="nil"/>
              <w:bottom w:val="nil"/>
              <w:right w:val="nil"/>
            </w:tcBorders>
            <w:noWrap/>
            <w:vAlign w:val="bottom"/>
          </w:tcPr>
          <w:p w14:paraId="0EFAE788" w14:textId="77777777" w:rsidR="00540418" w:rsidRPr="00DA7B8E" w:rsidRDefault="00540418" w:rsidP="00D33A7E">
            <w:pPr>
              <w:pStyle w:val="KeinLeerraum1"/>
              <w:rPr>
                <w:rFonts w:ascii="Times New Roman" w:hAnsi="Times New Roman"/>
                <w:color w:val="000000"/>
                <w:lang w:val="en-US"/>
              </w:rPr>
            </w:pPr>
            <w:r w:rsidRPr="00DA7B8E">
              <w:rPr>
                <w:rFonts w:ascii="Times New Roman" w:hAnsi="Times New Roman"/>
                <w:color w:val="000000"/>
                <w:lang w:val="en-US"/>
              </w:rPr>
              <w:t>0.2990</w:t>
            </w:r>
          </w:p>
        </w:tc>
        <w:tc>
          <w:tcPr>
            <w:tcW w:w="851" w:type="dxa"/>
            <w:tcBorders>
              <w:top w:val="nil"/>
              <w:left w:val="nil"/>
              <w:bottom w:val="nil"/>
              <w:right w:val="nil"/>
            </w:tcBorders>
            <w:noWrap/>
            <w:vAlign w:val="bottom"/>
          </w:tcPr>
          <w:p w14:paraId="4A90F9E3" w14:textId="77777777" w:rsidR="00540418" w:rsidRPr="00DA7B8E" w:rsidRDefault="00540418" w:rsidP="00D33A7E">
            <w:pPr>
              <w:pStyle w:val="KeinLeerraum1"/>
              <w:rPr>
                <w:rFonts w:ascii="Times New Roman" w:hAnsi="Times New Roman"/>
                <w:color w:val="000000"/>
                <w:lang w:val="en-US"/>
              </w:rPr>
            </w:pPr>
            <w:r w:rsidRPr="00DA7B8E">
              <w:rPr>
                <w:rFonts w:ascii="Times New Roman" w:hAnsi="Times New Roman"/>
                <w:color w:val="000000"/>
                <w:lang w:val="en-US"/>
              </w:rPr>
              <w:t>0.7647</w:t>
            </w:r>
          </w:p>
        </w:tc>
      </w:tr>
      <w:tr w:rsidR="00540418" w:rsidRPr="00DA7B8E" w14:paraId="5123F40A" w14:textId="77777777">
        <w:trPr>
          <w:trHeight w:val="300"/>
        </w:trPr>
        <w:tc>
          <w:tcPr>
            <w:tcW w:w="1701" w:type="dxa"/>
            <w:tcBorders>
              <w:top w:val="nil"/>
              <w:left w:val="nil"/>
              <w:bottom w:val="nil"/>
              <w:right w:val="nil"/>
            </w:tcBorders>
            <w:noWrap/>
            <w:vAlign w:val="bottom"/>
          </w:tcPr>
          <w:p w14:paraId="4C343811" w14:textId="77777777" w:rsidR="00540418" w:rsidRPr="00DA7B8E" w:rsidRDefault="00540418" w:rsidP="00C6682D">
            <w:pPr>
              <w:pStyle w:val="KeinLeerraum1"/>
              <w:rPr>
                <w:rFonts w:ascii="Times New Roman" w:hAnsi="Times New Roman"/>
                <w:color w:val="000000"/>
                <w:lang w:val="en-US"/>
              </w:rPr>
            </w:pPr>
          </w:p>
        </w:tc>
        <w:tc>
          <w:tcPr>
            <w:tcW w:w="1134" w:type="dxa"/>
            <w:tcBorders>
              <w:top w:val="nil"/>
              <w:left w:val="nil"/>
              <w:bottom w:val="nil"/>
              <w:right w:val="nil"/>
            </w:tcBorders>
            <w:vAlign w:val="bottom"/>
          </w:tcPr>
          <w:p w14:paraId="0A57BACC" w14:textId="77777777" w:rsidR="00540418" w:rsidRPr="00DA7B8E" w:rsidRDefault="00540418" w:rsidP="00C6682D">
            <w:pPr>
              <w:pStyle w:val="KeinLeerraum1"/>
              <w:rPr>
                <w:rFonts w:ascii="Times New Roman" w:hAnsi="Times New Roman"/>
                <w:color w:val="000000"/>
                <w:lang w:val="en-US"/>
              </w:rPr>
            </w:pPr>
          </w:p>
        </w:tc>
        <w:tc>
          <w:tcPr>
            <w:tcW w:w="1985" w:type="dxa"/>
            <w:tcBorders>
              <w:top w:val="nil"/>
              <w:left w:val="nil"/>
              <w:bottom w:val="nil"/>
              <w:right w:val="nil"/>
            </w:tcBorders>
            <w:noWrap/>
            <w:vAlign w:val="bottom"/>
          </w:tcPr>
          <w:p w14:paraId="62A5D6AF" w14:textId="77777777" w:rsidR="00540418" w:rsidRPr="00DA7B8E" w:rsidRDefault="00540418" w:rsidP="00C6682D">
            <w:pPr>
              <w:pStyle w:val="KeinLeerraum1"/>
              <w:rPr>
                <w:rFonts w:ascii="Times New Roman" w:hAnsi="Times New Roman"/>
                <w:color w:val="000000"/>
                <w:lang w:val="en-US"/>
              </w:rPr>
            </w:pPr>
            <w:r w:rsidRPr="00DA7B8E">
              <w:rPr>
                <w:rFonts w:ascii="Times New Roman" w:hAnsi="Times New Roman"/>
                <w:color w:val="000000"/>
                <w:lang w:val="en-US"/>
              </w:rPr>
              <w:t>Age group 3</w:t>
            </w:r>
          </w:p>
        </w:tc>
        <w:tc>
          <w:tcPr>
            <w:tcW w:w="1134" w:type="dxa"/>
            <w:tcBorders>
              <w:top w:val="nil"/>
              <w:left w:val="nil"/>
              <w:bottom w:val="nil"/>
              <w:right w:val="nil"/>
            </w:tcBorders>
            <w:noWrap/>
            <w:vAlign w:val="bottom"/>
          </w:tcPr>
          <w:p w14:paraId="0F29E8B8" w14:textId="77777777" w:rsidR="00540418" w:rsidRPr="00DA7B8E" w:rsidRDefault="00540418" w:rsidP="00D33A7E">
            <w:pPr>
              <w:pStyle w:val="KeinLeerraum1"/>
              <w:rPr>
                <w:rFonts w:ascii="Times New Roman" w:hAnsi="Times New Roman"/>
                <w:color w:val="000000"/>
                <w:lang w:val="en-US"/>
              </w:rPr>
            </w:pPr>
            <w:r w:rsidRPr="00DA7B8E">
              <w:rPr>
                <w:rFonts w:ascii="Times New Roman" w:hAnsi="Times New Roman"/>
                <w:color w:val="000000"/>
                <w:lang w:val="en-US"/>
              </w:rPr>
              <w:t>0.1162</w:t>
            </w:r>
          </w:p>
        </w:tc>
        <w:tc>
          <w:tcPr>
            <w:tcW w:w="1134" w:type="dxa"/>
            <w:tcBorders>
              <w:top w:val="nil"/>
              <w:left w:val="nil"/>
              <w:bottom w:val="nil"/>
              <w:right w:val="nil"/>
            </w:tcBorders>
            <w:noWrap/>
            <w:vAlign w:val="bottom"/>
          </w:tcPr>
          <w:p w14:paraId="55D198F5" w14:textId="77777777" w:rsidR="00540418" w:rsidRPr="00DA7B8E" w:rsidRDefault="00540418" w:rsidP="00D33A7E">
            <w:pPr>
              <w:pStyle w:val="KeinLeerraum1"/>
              <w:rPr>
                <w:rFonts w:ascii="Times New Roman" w:hAnsi="Times New Roman"/>
                <w:color w:val="000000"/>
                <w:lang w:val="en-US"/>
              </w:rPr>
            </w:pPr>
            <w:r w:rsidRPr="00DA7B8E">
              <w:rPr>
                <w:rFonts w:ascii="Times New Roman" w:hAnsi="Times New Roman"/>
                <w:color w:val="000000"/>
                <w:lang w:val="en-US"/>
              </w:rPr>
              <w:t>0.2088</w:t>
            </w:r>
          </w:p>
        </w:tc>
        <w:tc>
          <w:tcPr>
            <w:tcW w:w="992" w:type="dxa"/>
            <w:tcBorders>
              <w:top w:val="nil"/>
              <w:left w:val="nil"/>
              <w:bottom w:val="nil"/>
              <w:right w:val="nil"/>
            </w:tcBorders>
            <w:vAlign w:val="bottom"/>
          </w:tcPr>
          <w:p w14:paraId="64E5DF18" w14:textId="77777777" w:rsidR="00540418" w:rsidRPr="00DA7B8E" w:rsidRDefault="00540418" w:rsidP="00C6682D">
            <w:pPr>
              <w:pStyle w:val="KeinLeerraum1"/>
              <w:rPr>
                <w:rFonts w:ascii="Times New Roman" w:hAnsi="Times New Roman"/>
                <w:color w:val="000000"/>
                <w:lang w:val="en-US"/>
              </w:rPr>
            </w:pPr>
          </w:p>
        </w:tc>
        <w:tc>
          <w:tcPr>
            <w:tcW w:w="851" w:type="dxa"/>
            <w:tcBorders>
              <w:top w:val="nil"/>
              <w:left w:val="nil"/>
              <w:bottom w:val="nil"/>
              <w:right w:val="nil"/>
            </w:tcBorders>
            <w:noWrap/>
            <w:vAlign w:val="bottom"/>
          </w:tcPr>
          <w:p w14:paraId="61AC91BB" w14:textId="77777777" w:rsidR="00540418" w:rsidRPr="00DA7B8E" w:rsidRDefault="00540418" w:rsidP="00D33A7E">
            <w:pPr>
              <w:pStyle w:val="KeinLeerraum1"/>
              <w:rPr>
                <w:rFonts w:ascii="Times New Roman" w:hAnsi="Times New Roman"/>
                <w:color w:val="000000"/>
                <w:lang w:val="en-US"/>
              </w:rPr>
            </w:pPr>
            <w:r w:rsidRPr="00DA7B8E">
              <w:rPr>
                <w:rFonts w:ascii="Times New Roman" w:hAnsi="Times New Roman"/>
                <w:color w:val="000000"/>
                <w:lang w:val="en-US"/>
              </w:rPr>
              <w:t>0.5570</w:t>
            </w:r>
          </w:p>
        </w:tc>
        <w:tc>
          <w:tcPr>
            <w:tcW w:w="851" w:type="dxa"/>
            <w:tcBorders>
              <w:top w:val="nil"/>
              <w:left w:val="nil"/>
              <w:bottom w:val="nil"/>
              <w:right w:val="nil"/>
            </w:tcBorders>
            <w:noWrap/>
            <w:vAlign w:val="bottom"/>
          </w:tcPr>
          <w:p w14:paraId="345F8FFF" w14:textId="77777777" w:rsidR="00540418" w:rsidRPr="00DA7B8E" w:rsidRDefault="00540418" w:rsidP="00D33A7E">
            <w:pPr>
              <w:pStyle w:val="KeinLeerraum1"/>
              <w:rPr>
                <w:rFonts w:ascii="Times New Roman" w:hAnsi="Times New Roman"/>
                <w:color w:val="000000"/>
                <w:lang w:val="en-US"/>
              </w:rPr>
            </w:pPr>
            <w:r w:rsidRPr="00DA7B8E">
              <w:rPr>
                <w:rFonts w:ascii="Times New Roman" w:hAnsi="Times New Roman"/>
                <w:color w:val="000000"/>
                <w:lang w:val="en-US"/>
              </w:rPr>
              <w:t>0.5778</w:t>
            </w:r>
          </w:p>
        </w:tc>
      </w:tr>
      <w:tr w:rsidR="00540418" w:rsidRPr="00DA7B8E" w14:paraId="24872FFD" w14:textId="77777777">
        <w:trPr>
          <w:trHeight w:val="300"/>
        </w:trPr>
        <w:tc>
          <w:tcPr>
            <w:tcW w:w="1701" w:type="dxa"/>
            <w:tcBorders>
              <w:top w:val="nil"/>
              <w:left w:val="nil"/>
              <w:bottom w:val="nil"/>
              <w:right w:val="nil"/>
            </w:tcBorders>
            <w:noWrap/>
            <w:vAlign w:val="bottom"/>
          </w:tcPr>
          <w:p w14:paraId="6B560BA2" w14:textId="77777777" w:rsidR="00540418" w:rsidRPr="00DA7B8E" w:rsidRDefault="00540418" w:rsidP="00C6682D">
            <w:pPr>
              <w:pStyle w:val="KeinLeerraum1"/>
              <w:rPr>
                <w:rFonts w:ascii="Times New Roman" w:hAnsi="Times New Roman"/>
                <w:color w:val="000000"/>
                <w:lang w:val="en-US"/>
              </w:rPr>
            </w:pPr>
          </w:p>
        </w:tc>
        <w:tc>
          <w:tcPr>
            <w:tcW w:w="1134" w:type="dxa"/>
            <w:tcBorders>
              <w:top w:val="nil"/>
              <w:left w:val="nil"/>
              <w:bottom w:val="nil"/>
              <w:right w:val="nil"/>
            </w:tcBorders>
            <w:vAlign w:val="bottom"/>
          </w:tcPr>
          <w:p w14:paraId="5F09242F" w14:textId="77777777" w:rsidR="00540418" w:rsidRPr="00DA7B8E" w:rsidRDefault="00540418" w:rsidP="00C6682D">
            <w:pPr>
              <w:pStyle w:val="KeinLeerraum1"/>
              <w:rPr>
                <w:rFonts w:ascii="Times New Roman" w:hAnsi="Times New Roman"/>
                <w:color w:val="000000"/>
                <w:lang w:val="en-US"/>
              </w:rPr>
            </w:pPr>
          </w:p>
        </w:tc>
        <w:tc>
          <w:tcPr>
            <w:tcW w:w="1985" w:type="dxa"/>
            <w:tcBorders>
              <w:top w:val="nil"/>
              <w:left w:val="nil"/>
              <w:bottom w:val="nil"/>
              <w:right w:val="nil"/>
            </w:tcBorders>
            <w:noWrap/>
            <w:vAlign w:val="bottom"/>
          </w:tcPr>
          <w:p w14:paraId="7CBE1349" w14:textId="77777777" w:rsidR="00540418" w:rsidRPr="00DA7B8E" w:rsidRDefault="00540418" w:rsidP="00C6682D">
            <w:pPr>
              <w:pStyle w:val="KeinLeerraum1"/>
              <w:rPr>
                <w:rFonts w:ascii="Times New Roman" w:hAnsi="Times New Roman"/>
                <w:color w:val="000000"/>
                <w:lang w:val="en-US"/>
              </w:rPr>
            </w:pPr>
            <w:r w:rsidRPr="00DA7B8E">
              <w:rPr>
                <w:rFonts w:ascii="Times New Roman" w:hAnsi="Times New Roman"/>
                <w:color w:val="000000"/>
                <w:lang w:val="en-US"/>
              </w:rPr>
              <w:t>Age group 4</w:t>
            </w:r>
          </w:p>
        </w:tc>
        <w:tc>
          <w:tcPr>
            <w:tcW w:w="1134" w:type="dxa"/>
            <w:tcBorders>
              <w:top w:val="nil"/>
              <w:left w:val="nil"/>
              <w:bottom w:val="nil"/>
              <w:right w:val="nil"/>
            </w:tcBorders>
            <w:noWrap/>
            <w:vAlign w:val="bottom"/>
          </w:tcPr>
          <w:p w14:paraId="22F6CD29" w14:textId="77777777" w:rsidR="00540418" w:rsidRPr="00DA7B8E" w:rsidRDefault="00540418" w:rsidP="00D33A7E">
            <w:pPr>
              <w:pStyle w:val="KeinLeerraum1"/>
              <w:rPr>
                <w:rFonts w:ascii="Times New Roman" w:hAnsi="Times New Roman"/>
                <w:color w:val="000000"/>
                <w:lang w:val="en-US"/>
              </w:rPr>
            </w:pPr>
            <w:r w:rsidRPr="00DA7B8E">
              <w:rPr>
                <w:rFonts w:ascii="Times New Roman" w:hAnsi="Times New Roman"/>
                <w:color w:val="000000"/>
                <w:lang w:val="en-US"/>
              </w:rPr>
              <w:t>0.6525</w:t>
            </w:r>
          </w:p>
        </w:tc>
        <w:tc>
          <w:tcPr>
            <w:tcW w:w="1134" w:type="dxa"/>
            <w:tcBorders>
              <w:top w:val="nil"/>
              <w:left w:val="nil"/>
              <w:bottom w:val="nil"/>
              <w:right w:val="nil"/>
            </w:tcBorders>
            <w:noWrap/>
            <w:vAlign w:val="bottom"/>
          </w:tcPr>
          <w:p w14:paraId="71295843" w14:textId="77777777" w:rsidR="00540418" w:rsidRPr="00DA7B8E" w:rsidRDefault="00540418" w:rsidP="003B48EC">
            <w:pPr>
              <w:pStyle w:val="KeinLeerraum1"/>
              <w:rPr>
                <w:rFonts w:ascii="Times New Roman" w:hAnsi="Times New Roman"/>
                <w:color w:val="000000"/>
                <w:lang w:val="en-US"/>
              </w:rPr>
            </w:pPr>
            <w:r w:rsidRPr="00DA7B8E">
              <w:rPr>
                <w:rFonts w:ascii="Times New Roman" w:hAnsi="Times New Roman"/>
                <w:color w:val="000000"/>
                <w:lang w:val="en-US"/>
              </w:rPr>
              <w:t>0.2193</w:t>
            </w:r>
          </w:p>
        </w:tc>
        <w:tc>
          <w:tcPr>
            <w:tcW w:w="992" w:type="dxa"/>
            <w:tcBorders>
              <w:top w:val="nil"/>
              <w:left w:val="nil"/>
              <w:bottom w:val="nil"/>
              <w:right w:val="nil"/>
            </w:tcBorders>
            <w:vAlign w:val="bottom"/>
          </w:tcPr>
          <w:p w14:paraId="5A2BEF49" w14:textId="77777777" w:rsidR="00540418" w:rsidRPr="00DA7B8E" w:rsidRDefault="00540418" w:rsidP="00C6682D">
            <w:pPr>
              <w:pStyle w:val="KeinLeerraum1"/>
              <w:rPr>
                <w:rFonts w:ascii="Times New Roman" w:hAnsi="Times New Roman"/>
                <w:color w:val="000000"/>
                <w:lang w:val="en-US"/>
              </w:rPr>
            </w:pPr>
          </w:p>
        </w:tc>
        <w:tc>
          <w:tcPr>
            <w:tcW w:w="851" w:type="dxa"/>
            <w:tcBorders>
              <w:top w:val="nil"/>
              <w:left w:val="nil"/>
              <w:bottom w:val="nil"/>
              <w:right w:val="nil"/>
            </w:tcBorders>
            <w:noWrap/>
            <w:vAlign w:val="bottom"/>
          </w:tcPr>
          <w:p w14:paraId="6287A18E" w14:textId="77777777" w:rsidR="00540418" w:rsidRPr="00DA7B8E" w:rsidRDefault="00540418" w:rsidP="003B48EC">
            <w:pPr>
              <w:pStyle w:val="KeinLeerraum1"/>
              <w:rPr>
                <w:rFonts w:ascii="Times New Roman" w:hAnsi="Times New Roman"/>
                <w:color w:val="000000"/>
                <w:lang w:val="en-US"/>
              </w:rPr>
            </w:pPr>
            <w:r w:rsidRPr="00DA7B8E">
              <w:rPr>
                <w:rFonts w:ascii="Times New Roman" w:hAnsi="Times New Roman"/>
                <w:color w:val="000000"/>
                <w:lang w:val="en-US"/>
              </w:rPr>
              <w:t>2.9750</w:t>
            </w:r>
          </w:p>
        </w:tc>
        <w:tc>
          <w:tcPr>
            <w:tcW w:w="851" w:type="dxa"/>
            <w:tcBorders>
              <w:top w:val="nil"/>
              <w:left w:val="nil"/>
              <w:bottom w:val="nil"/>
              <w:right w:val="nil"/>
            </w:tcBorders>
            <w:noWrap/>
            <w:vAlign w:val="bottom"/>
          </w:tcPr>
          <w:p w14:paraId="084D9CDB" w14:textId="77777777" w:rsidR="00540418" w:rsidRPr="00DA7B8E" w:rsidRDefault="00540418" w:rsidP="00C6682D">
            <w:pPr>
              <w:pStyle w:val="KeinLeerraum1"/>
              <w:rPr>
                <w:rFonts w:ascii="Times New Roman" w:hAnsi="Times New Roman"/>
                <w:b/>
                <w:color w:val="000000"/>
                <w:lang w:val="en-US"/>
              </w:rPr>
            </w:pPr>
            <w:r w:rsidRPr="00DA7B8E">
              <w:rPr>
                <w:rFonts w:ascii="Times New Roman" w:hAnsi="Times New Roman"/>
                <w:b/>
                <w:color w:val="000000"/>
                <w:lang w:val="en-US"/>
              </w:rPr>
              <w:t>0.0029</w:t>
            </w:r>
          </w:p>
        </w:tc>
      </w:tr>
      <w:tr w:rsidR="00540418" w:rsidRPr="00DA7B8E" w14:paraId="34BD96C7" w14:textId="77777777">
        <w:trPr>
          <w:trHeight w:val="300"/>
        </w:trPr>
        <w:tc>
          <w:tcPr>
            <w:tcW w:w="1701" w:type="dxa"/>
            <w:tcBorders>
              <w:top w:val="nil"/>
              <w:left w:val="nil"/>
              <w:bottom w:val="nil"/>
              <w:right w:val="nil"/>
            </w:tcBorders>
            <w:noWrap/>
            <w:vAlign w:val="bottom"/>
          </w:tcPr>
          <w:p w14:paraId="7148B9C0" w14:textId="77777777" w:rsidR="00540418" w:rsidRPr="00DA7B8E" w:rsidRDefault="00540418" w:rsidP="00C6682D">
            <w:pPr>
              <w:pStyle w:val="KeinLeerraum1"/>
              <w:rPr>
                <w:rFonts w:ascii="Times New Roman" w:hAnsi="Times New Roman"/>
                <w:color w:val="000000"/>
                <w:lang w:val="en-US"/>
              </w:rPr>
            </w:pPr>
          </w:p>
        </w:tc>
        <w:tc>
          <w:tcPr>
            <w:tcW w:w="1134" w:type="dxa"/>
            <w:tcBorders>
              <w:top w:val="nil"/>
              <w:left w:val="nil"/>
              <w:bottom w:val="nil"/>
              <w:right w:val="nil"/>
            </w:tcBorders>
            <w:vAlign w:val="bottom"/>
          </w:tcPr>
          <w:p w14:paraId="0E0AE779" w14:textId="77777777" w:rsidR="00540418" w:rsidRPr="00DA7B8E" w:rsidRDefault="00540418" w:rsidP="00C6682D">
            <w:pPr>
              <w:pStyle w:val="KeinLeerraum1"/>
              <w:rPr>
                <w:rFonts w:ascii="Times New Roman" w:hAnsi="Times New Roman"/>
                <w:color w:val="000000"/>
                <w:lang w:val="en-US"/>
              </w:rPr>
            </w:pPr>
          </w:p>
        </w:tc>
        <w:tc>
          <w:tcPr>
            <w:tcW w:w="1985" w:type="dxa"/>
            <w:tcBorders>
              <w:top w:val="nil"/>
              <w:left w:val="nil"/>
              <w:bottom w:val="nil"/>
              <w:right w:val="nil"/>
            </w:tcBorders>
            <w:noWrap/>
            <w:vAlign w:val="bottom"/>
          </w:tcPr>
          <w:p w14:paraId="535ED603" w14:textId="77777777" w:rsidR="00540418" w:rsidRPr="00DA7B8E" w:rsidRDefault="00540418" w:rsidP="00C6682D">
            <w:pPr>
              <w:pStyle w:val="KeinLeerraum1"/>
              <w:rPr>
                <w:rFonts w:ascii="Times New Roman" w:hAnsi="Times New Roman"/>
                <w:color w:val="000000"/>
                <w:lang w:val="en-US"/>
              </w:rPr>
            </w:pPr>
            <w:r w:rsidRPr="00DA7B8E">
              <w:rPr>
                <w:rFonts w:ascii="Times New Roman" w:hAnsi="Times New Roman"/>
                <w:color w:val="000000"/>
                <w:lang w:val="en-US"/>
              </w:rPr>
              <w:t>Age group 5</w:t>
            </w:r>
          </w:p>
        </w:tc>
        <w:tc>
          <w:tcPr>
            <w:tcW w:w="1134" w:type="dxa"/>
            <w:tcBorders>
              <w:top w:val="nil"/>
              <w:left w:val="nil"/>
              <w:bottom w:val="nil"/>
              <w:right w:val="nil"/>
            </w:tcBorders>
            <w:noWrap/>
            <w:vAlign w:val="bottom"/>
          </w:tcPr>
          <w:p w14:paraId="78450EBF" w14:textId="77777777" w:rsidR="00540418" w:rsidRPr="00DA7B8E" w:rsidRDefault="00540418" w:rsidP="003B48EC">
            <w:pPr>
              <w:pStyle w:val="KeinLeerraum1"/>
              <w:rPr>
                <w:rFonts w:ascii="Times New Roman" w:hAnsi="Times New Roman"/>
                <w:color w:val="000000"/>
                <w:lang w:val="en-US"/>
              </w:rPr>
            </w:pPr>
            <w:r w:rsidRPr="00DA7B8E">
              <w:rPr>
                <w:rFonts w:ascii="Times New Roman" w:hAnsi="Times New Roman"/>
                <w:color w:val="000000"/>
                <w:lang w:val="en-US"/>
              </w:rPr>
              <w:t>0.8879</w:t>
            </w:r>
          </w:p>
        </w:tc>
        <w:tc>
          <w:tcPr>
            <w:tcW w:w="1134" w:type="dxa"/>
            <w:tcBorders>
              <w:top w:val="nil"/>
              <w:left w:val="nil"/>
              <w:bottom w:val="nil"/>
              <w:right w:val="nil"/>
            </w:tcBorders>
            <w:noWrap/>
            <w:vAlign w:val="bottom"/>
          </w:tcPr>
          <w:p w14:paraId="0C53B78A" w14:textId="77777777" w:rsidR="00540418" w:rsidRPr="00DA7B8E" w:rsidRDefault="00540418" w:rsidP="003B48EC">
            <w:pPr>
              <w:pStyle w:val="KeinLeerraum1"/>
              <w:rPr>
                <w:rFonts w:ascii="Times New Roman" w:hAnsi="Times New Roman"/>
                <w:color w:val="000000"/>
                <w:lang w:val="en-US"/>
              </w:rPr>
            </w:pPr>
            <w:r w:rsidRPr="00DA7B8E">
              <w:rPr>
                <w:rFonts w:ascii="Times New Roman" w:hAnsi="Times New Roman"/>
                <w:color w:val="000000"/>
                <w:lang w:val="en-US"/>
              </w:rPr>
              <w:t>0.2215</w:t>
            </w:r>
          </w:p>
        </w:tc>
        <w:tc>
          <w:tcPr>
            <w:tcW w:w="992" w:type="dxa"/>
            <w:tcBorders>
              <w:top w:val="nil"/>
              <w:left w:val="nil"/>
              <w:bottom w:val="nil"/>
              <w:right w:val="nil"/>
            </w:tcBorders>
            <w:vAlign w:val="bottom"/>
          </w:tcPr>
          <w:p w14:paraId="02B4F03E" w14:textId="77777777" w:rsidR="00540418" w:rsidRPr="00DA7B8E" w:rsidRDefault="00540418" w:rsidP="00C6682D">
            <w:pPr>
              <w:pStyle w:val="KeinLeerraum1"/>
              <w:rPr>
                <w:rFonts w:ascii="Times New Roman" w:hAnsi="Times New Roman"/>
                <w:color w:val="000000"/>
                <w:lang w:val="en-US"/>
              </w:rPr>
            </w:pPr>
          </w:p>
        </w:tc>
        <w:tc>
          <w:tcPr>
            <w:tcW w:w="851" w:type="dxa"/>
            <w:tcBorders>
              <w:top w:val="nil"/>
              <w:left w:val="nil"/>
              <w:bottom w:val="nil"/>
              <w:right w:val="nil"/>
            </w:tcBorders>
            <w:noWrap/>
            <w:vAlign w:val="bottom"/>
          </w:tcPr>
          <w:p w14:paraId="72713C75" w14:textId="77777777" w:rsidR="00540418" w:rsidRPr="00DA7B8E" w:rsidRDefault="00540418" w:rsidP="003B48EC">
            <w:pPr>
              <w:pStyle w:val="KeinLeerraum1"/>
              <w:rPr>
                <w:rFonts w:ascii="Times New Roman" w:hAnsi="Times New Roman"/>
                <w:color w:val="000000"/>
                <w:lang w:val="en-US"/>
              </w:rPr>
            </w:pPr>
            <w:r w:rsidRPr="00DA7B8E">
              <w:rPr>
                <w:rFonts w:ascii="Times New Roman" w:hAnsi="Times New Roman"/>
                <w:color w:val="000000"/>
                <w:lang w:val="en-US"/>
              </w:rPr>
              <w:t>4.0090</w:t>
            </w:r>
          </w:p>
        </w:tc>
        <w:tc>
          <w:tcPr>
            <w:tcW w:w="851" w:type="dxa"/>
            <w:tcBorders>
              <w:top w:val="nil"/>
              <w:left w:val="nil"/>
              <w:bottom w:val="nil"/>
              <w:right w:val="nil"/>
            </w:tcBorders>
            <w:noWrap/>
            <w:vAlign w:val="bottom"/>
          </w:tcPr>
          <w:p w14:paraId="7D294EB6" w14:textId="77777777" w:rsidR="00540418" w:rsidRPr="00DA7B8E" w:rsidRDefault="00540418" w:rsidP="00C6682D">
            <w:pPr>
              <w:pStyle w:val="KeinLeerraum1"/>
              <w:rPr>
                <w:rFonts w:ascii="Times New Roman" w:hAnsi="Times New Roman"/>
                <w:b/>
                <w:color w:val="000000"/>
                <w:lang w:val="en-US"/>
              </w:rPr>
            </w:pPr>
            <w:r w:rsidRPr="00DA7B8E">
              <w:rPr>
                <w:rFonts w:ascii="Times New Roman" w:hAnsi="Times New Roman"/>
                <w:b/>
                <w:color w:val="000000"/>
                <w:lang w:val="en-US"/>
              </w:rPr>
              <w:t>&lt;0.001</w:t>
            </w:r>
          </w:p>
        </w:tc>
      </w:tr>
      <w:tr w:rsidR="00540418" w:rsidRPr="00DA7B8E" w14:paraId="78AA7388" w14:textId="77777777">
        <w:trPr>
          <w:trHeight w:val="300"/>
        </w:trPr>
        <w:tc>
          <w:tcPr>
            <w:tcW w:w="1701" w:type="dxa"/>
            <w:tcBorders>
              <w:top w:val="nil"/>
              <w:left w:val="nil"/>
              <w:bottom w:val="nil"/>
              <w:right w:val="nil"/>
            </w:tcBorders>
            <w:noWrap/>
            <w:vAlign w:val="bottom"/>
          </w:tcPr>
          <w:p w14:paraId="684E111B" w14:textId="77777777" w:rsidR="00540418" w:rsidRPr="00DA7B8E" w:rsidRDefault="00540418" w:rsidP="00C6682D">
            <w:pPr>
              <w:pStyle w:val="KeinLeerraum1"/>
              <w:rPr>
                <w:rFonts w:ascii="Times New Roman" w:hAnsi="Times New Roman"/>
                <w:color w:val="000000"/>
                <w:lang w:val="en-US"/>
              </w:rPr>
            </w:pPr>
            <w:r w:rsidRPr="00DA7B8E">
              <w:rPr>
                <w:rFonts w:ascii="Times New Roman" w:hAnsi="Times New Roman"/>
                <w:color w:val="000000"/>
                <w:lang w:val="en-US"/>
              </w:rPr>
              <w:t xml:space="preserve">Number of </w:t>
            </w:r>
          </w:p>
        </w:tc>
        <w:tc>
          <w:tcPr>
            <w:tcW w:w="1134" w:type="dxa"/>
            <w:tcBorders>
              <w:top w:val="nil"/>
              <w:left w:val="nil"/>
              <w:bottom w:val="nil"/>
              <w:right w:val="nil"/>
            </w:tcBorders>
            <w:vAlign w:val="bottom"/>
          </w:tcPr>
          <w:p w14:paraId="15F31739" w14:textId="77777777" w:rsidR="00540418" w:rsidRPr="00DA7B8E" w:rsidRDefault="00540418" w:rsidP="00C6682D">
            <w:pPr>
              <w:pStyle w:val="KeinLeerraum1"/>
              <w:rPr>
                <w:rFonts w:ascii="Times New Roman" w:hAnsi="Times New Roman"/>
                <w:color w:val="000000"/>
                <w:lang w:val="en-US"/>
              </w:rPr>
            </w:pPr>
            <w:r w:rsidRPr="00DA7B8E">
              <w:rPr>
                <w:rFonts w:ascii="Times New Roman" w:hAnsi="Times New Roman"/>
                <w:color w:val="000000"/>
                <w:lang w:val="en-US"/>
              </w:rPr>
              <w:t>Model 7</w:t>
            </w:r>
          </w:p>
        </w:tc>
        <w:tc>
          <w:tcPr>
            <w:tcW w:w="1985" w:type="dxa"/>
            <w:tcBorders>
              <w:top w:val="nil"/>
              <w:left w:val="nil"/>
              <w:bottom w:val="nil"/>
              <w:right w:val="nil"/>
            </w:tcBorders>
            <w:noWrap/>
            <w:vAlign w:val="bottom"/>
          </w:tcPr>
          <w:p w14:paraId="29CE9417" w14:textId="77777777" w:rsidR="00540418" w:rsidRPr="00DA7B8E" w:rsidRDefault="00540418" w:rsidP="00C6682D">
            <w:pPr>
              <w:pStyle w:val="KeinLeerraum1"/>
              <w:rPr>
                <w:rFonts w:ascii="Times New Roman" w:hAnsi="Times New Roman"/>
                <w:color w:val="000000"/>
                <w:lang w:val="en-US"/>
              </w:rPr>
            </w:pPr>
            <w:r w:rsidRPr="00DA7B8E">
              <w:rPr>
                <w:rFonts w:ascii="Times New Roman" w:hAnsi="Times New Roman"/>
                <w:color w:val="000000"/>
                <w:lang w:val="en-US"/>
              </w:rPr>
              <w:t>Age in months</w:t>
            </w:r>
          </w:p>
        </w:tc>
        <w:tc>
          <w:tcPr>
            <w:tcW w:w="1134" w:type="dxa"/>
            <w:tcBorders>
              <w:top w:val="nil"/>
              <w:left w:val="nil"/>
              <w:bottom w:val="nil"/>
              <w:right w:val="nil"/>
            </w:tcBorders>
            <w:noWrap/>
            <w:vAlign w:val="bottom"/>
          </w:tcPr>
          <w:p w14:paraId="7513FA8A" w14:textId="77777777" w:rsidR="00540418" w:rsidRPr="00DA7B8E" w:rsidRDefault="00540418" w:rsidP="00C6682D">
            <w:pPr>
              <w:pStyle w:val="KeinLeerraum1"/>
              <w:rPr>
                <w:rFonts w:ascii="Times New Roman" w:hAnsi="Times New Roman"/>
                <w:color w:val="000000"/>
                <w:lang w:val="en-US"/>
              </w:rPr>
            </w:pPr>
            <w:r w:rsidRPr="00DA7B8E">
              <w:rPr>
                <w:rFonts w:ascii="Times New Roman" w:hAnsi="Times New Roman"/>
                <w:color w:val="000000"/>
                <w:lang w:val="en-US"/>
              </w:rPr>
              <w:t>0.0118</w:t>
            </w:r>
          </w:p>
        </w:tc>
        <w:tc>
          <w:tcPr>
            <w:tcW w:w="1134" w:type="dxa"/>
            <w:tcBorders>
              <w:top w:val="nil"/>
              <w:left w:val="nil"/>
              <w:bottom w:val="nil"/>
              <w:right w:val="nil"/>
            </w:tcBorders>
            <w:noWrap/>
            <w:vAlign w:val="bottom"/>
          </w:tcPr>
          <w:p w14:paraId="1A7F6537" w14:textId="77777777" w:rsidR="00540418" w:rsidRPr="00DA7B8E" w:rsidRDefault="00540418" w:rsidP="00541488">
            <w:pPr>
              <w:pStyle w:val="KeinLeerraum1"/>
              <w:rPr>
                <w:rFonts w:ascii="Times New Roman" w:hAnsi="Times New Roman"/>
                <w:color w:val="000000"/>
                <w:lang w:val="en-US"/>
              </w:rPr>
            </w:pPr>
            <w:r w:rsidRPr="00DA7B8E">
              <w:rPr>
                <w:rFonts w:ascii="Times New Roman" w:hAnsi="Times New Roman"/>
                <w:color w:val="000000"/>
                <w:lang w:val="en-US"/>
              </w:rPr>
              <w:t>0.0019</w:t>
            </w:r>
          </w:p>
        </w:tc>
        <w:tc>
          <w:tcPr>
            <w:tcW w:w="992" w:type="dxa"/>
            <w:tcBorders>
              <w:top w:val="nil"/>
              <w:left w:val="nil"/>
              <w:bottom w:val="nil"/>
              <w:right w:val="nil"/>
            </w:tcBorders>
            <w:vAlign w:val="bottom"/>
          </w:tcPr>
          <w:p w14:paraId="245AA3CF" w14:textId="77777777" w:rsidR="00540418" w:rsidRPr="00DA7B8E" w:rsidRDefault="00540418" w:rsidP="00541488">
            <w:pPr>
              <w:pStyle w:val="KeinLeerraum1"/>
              <w:rPr>
                <w:rFonts w:ascii="Times New Roman" w:hAnsi="Times New Roman"/>
                <w:color w:val="000000"/>
                <w:lang w:val="en-US"/>
              </w:rPr>
            </w:pPr>
            <w:r w:rsidRPr="00DA7B8E">
              <w:rPr>
                <w:rFonts w:ascii="Times New Roman" w:hAnsi="Times New Roman"/>
                <w:color w:val="000000"/>
              </w:rPr>
              <w:t>37.9526</w:t>
            </w:r>
          </w:p>
        </w:tc>
        <w:tc>
          <w:tcPr>
            <w:tcW w:w="851" w:type="dxa"/>
            <w:tcBorders>
              <w:top w:val="nil"/>
              <w:left w:val="nil"/>
              <w:bottom w:val="nil"/>
              <w:right w:val="nil"/>
            </w:tcBorders>
            <w:noWrap/>
            <w:vAlign w:val="bottom"/>
          </w:tcPr>
          <w:p w14:paraId="444AF1D9" w14:textId="77777777" w:rsidR="00540418" w:rsidRPr="00DA7B8E" w:rsidRDefault="00540418" w:rsidP="00C6682D">
            <w:pPr>
              <w:pStyle w:val="KeinLeerraum1"/>
              <w:rPr>
                <w:rFonts w:ascii="Times New Roman" w:hAnsi="Times New Roman"/>
                <w:color w:val="000000"/>
                <w:lang w:val="en-US"/>
              </w:rPr>
            </w:pPr>
          </w:p>
        </w:tc>
        <w:tc>
          <w:tcPr>
            <w:tcW w:w="851" w:type="dxa"/>
            <w:tcBorders>
              <w:top w:val="nil"/>
              <w:left w:val="nil"/>
              <w:bottom w:val="nil"/>
              <w:right w:val="nil"/>
            </w:tcBorders>
            <w:noWrap/>
            <w:vAlign w:val="bottom"/>
          </w:tcPr>
          <w:p w14:paraId="0A2CEDC6" w14:textId="77777777" w:rsidR="00540418" w:rsidRPr="00DA7B8E" w:rsidRDefault="00540418" w:rsidP="00C6682D">
            <w:pPr>
              <w:pStyle w:val="KeinLeerraum1"/>
              <w:rPr>
                <w:rFonts w:ascii="Times New Roman" w:hAnsi="Times New Roman"/>
                <w:b/>
                <w:color w:val="000000"/>
                <w:lang w:val="en-US"/>
              </w:rPr>
            </w:pPr>
            <w:r w:rsidRPr="00DA7B8E">
              <w:rPr>
                <w:rFonts w:ascii="Times New Roman" w:hAnsi="Times New Roman"/>
                <w:b/>
                <w:color w:val="000000"/>
                <w:lang w:val="en-US"/>
              </w:rPr>
              <w:t>&lt;0.001</w:t>
            </w:r>
          </w:p>
        </w:tc>
      </w:tr>
      <w:tr w:rsidR="00540418" w:rsidRPr="00DA7B8E" w14:paraId="2A2A41F6" w14:textId="77777777">
        <w:trPr>
          <w:trHeight w:val="300"/>
        </w:trPr>
        <w:tc>
          <w:tcPr>
            <w:tcW w:w="1701" w:type="dxa"/>
            <w:tcBorders>
              <w:top w:val="nil"/>
              <w:left w:val="nil"/>
              <w:bottom w:val="nil"/>
              <w:right w:val="nil"/>
            </w:tcBorders>
            <w:noWrap/>
            <w:vAlign w:val="bottom"/>
          </w:tcPr>
          <w:p w14:paraId="3E1F27DC" w14:textId="77777777" w:rsidR="00540418" w:rsidRPr="00DA7B8E" w:rsidRDefault="00540418" w:rsidP="00C6682D">
            <w:pPr>
              <w:pStyle w:val="KeinLeerraum1"/>
              <w:rPr>
                <w:rFonts w:ascii="Times New Roman" w:hAnsi="Times New Roman"/>
                <w:color w:val="000000"/>
                <w:lang w:val="en-US"/>
              </w:rPr>
            </w:pPr>
            <w:r w:rsidRPr="00DA7B8E">
              <w:rPr>
                <w:rFonts w:ascii="Times New Roman" w:hAnsi="Times New Roman"/>
                <w:color w:val="000000"/>
                <w:lang w:val="en-US"/>
              </w:rPr>
              <w:t>correction</w:t>
            </w:r>
          </w:p>
        </w:tc>
        <w:tc>
          <w:tcPr>
            <w:tcW w:w="1134" w:type="dxa"/>
            <w:tcBorders>
              <w:top w:val="nil"/>
              <w:left w:val="nil"/>
              <w:bottom w:val="nil"/>
              <w:right w:val="nil"/>
            </w:tcBorders>
            <w:vAlign w:val="bottom"/>
          </w:tcPr>
          <w:p w14:paraId="4C48FBB6" w14:textId="77777777" w:rsidR="00540418" w:rsidRPr="00DA7B8E" w:rsidRDefault="00540418" w:rsidP="00C6682D">
            <w:pPr>
              <w:pStyle w:val="KeinLeerraum1"/>
              <w:rPr>
                <w:rFonts w:ascii="Times New Roman" w:hAnsi="Times New Roman"/>
                <w:color w:val="000000"/>
                <w:lang w:val="en-US"/>
              </w:rPr>
            </w:pPr>
          </w:p>
        </w:tc>
        <w:tc>
          <w:tcPr>
            <w:tcW w:w="1985" w:type="dxa"/>
            <w:tcBorders>
              <w:top w:val="nil"/>
              <w:left w:val="nil"/>
              <w:bottom w:val="nil"/>
              <w:right w:val="nil"/>
            </w:tcBorders>
            <w:noWrap/>
            <w:vAlign w:val="bottom"/>
          </w:tcPr>
          <w:p w14:paraId="26ED5853" w14:textId="77777777" w:rsidR="00540418" w:rsidRPr="00DA7B8E" w:rsidRDefault="00540418" w:rsidP="00C6682D">
            <w:pPr>
              <w:pStyle w:val="KeinLeerraum1"/>
              <w:rPr>
                <w:rFonts w:ascii="Times New Roman" w:hAnsi="Times New Roman"/>
                <w:color w:val="000000"/>
                <w:lang w:val="en-US"/>
              </w:rPr>
            </w:pPr>
            <w:r w:rsidRPr="00DA7B8E">
              <w:rPr>
                <w:rFonts w:ascii="Times New Roman" w:hAnsi="Times New Roman"/>
                <w:color w:val="000000"/>
              </w:rPr>
              <w:t>Stimulus group: B</w:t>
            </w:r>
          </w:p>
        </w:tc>
        <w:tc>
          <w:tcPr>
            <w:tcW w:w="1134" w:type="dxa"/>
            <w:tcBorders>
              <w:top w:val="nil"/>
              <w:left w:val="nil"/>
              <w:bottom w:val="nil"/>
              <w:right w:val="nil"/>
            </w:tcBorders>
            <w:noWrap/>
            <w:vAlign w:val="bottom"/>
          </w:tcPr>
          <w:p w14:paraId="7A622E82" w14:textId="77777777" w:rsidR="00540418" w:rsidRPr="00DA7B8E" w:rsidRDefault="00540418" w:rsidP="003B48EC">
            <w:pPr>
              <w:pStyle w:val="KeinLeerraum1"/>
              <w:rPr>
                <w:rFonts w:ascii="Times New Roman" w:hAnsi="Times New Roman"/>
                <w:color w:val="000000"/>
                <w:lang w:val="en-US"/>
              </w:rPr>
            </w:pPr>
            <w:r w:rsidRPr="00DA7B8E">
              <w:rPr>
                <w:rFonts w:ascii="Times New Roman" w:hAnsi="Times New Roman"/>
                <w:color w:val="000000"/>
                <w:lang w:val="en-US"/>
              </w:rPr>
              <w:t>0.4313</w:t>
            </w:r>
          </w:p>
        </w:tc>
        <w:tc>
          <w:tcPr>
            <w:tcW w:w="1134" w:type="dxa"/>
            <w:tcBorders>
              <w:top w:val="nil"/>
              <w:left w:val="nil"/>
              <w:bottom w:val="nil"/>
              <w:right w:val="nil"/>
            </w:tcBorders>
            <w:noWrap/>
            <w:vAlign w:val="bottom"/>
          </w:tcPr>
          <w:p w14:paraId="239F2092" w14:textId="77777777" w:rsidR="00540418" w:rsidRPr="00DA7B8E" w:rsidRDefault="00540418" w:rsidP="003B48EC">
            <w:pPr>
              <w:pStyle w:val="KeinLeerraum1"/>
              <w:rPr>
                <w:rFonts w:ascii="Times New Roman" w:hAnsi="Times New Roman"/>
                <w:color w:val="000000"/>
                <w:lang w:val="en-US"/>
              </w:rPr>
            </w:pPr>
            <w:r w:rsidRPr="00DA7B8E">
              <w:rPr>
                <w:rFonts w:ascii="Times New Roman" w:hAnsi="Times New Roman"/>
                <w:color w:val="000000"/>
                <w:lang w:val="en-US"/>
              </w:rPr>
              <w:t>0.1250</w:t>
            </w:r>
          </w:p>
        </w:tc>
        <w:tc>
          <w:tcPr>
            <w:tcW w:w="992" w:type="dxa"/>
            <w:tcBorders>
              <w:top w:val="nil"/>
              <w:left w:val="nil"/>
              <w:bottom w:val="nil"/>
              <w:right w:val="nil"/>
            </w:tcBorders>
            <w:vAlign w:val="bottom"/>
          </w:tcPr>
          <w:p w14:paraId="2AB157E2" w14:textId="77777777" w:rsidR="00540418" w:rsidRPr="00DA7B8E" w:rsidRDefault="00540418" w:rsidP="00541488">
            <w:pPr>
              <w:pStyle w:val="KeinLeerraum1"/>
              <w:rPr>
                <w:rFonts w:ascii="Times New Roman" w:hAnsi="Times New Roman"/>
                <w:color w:val="000000"/>
              </w:rPr>
            </w:pPr>
            <w:r w:rsidRPr="00DA7B8E">
              <w:rPr>
                <w:rFonts w:ascii="Times New Roman" w:hAnsi="Times New Roman"/>
                <w:color w:val="000000"/>
              </w:rPr>
              <w:t>11.1686</w:t>
            </w:r>
          </w:p>
        </w:tc>
        <w:tc>
          <w:tcPr>
            <w:tcW w:w="851" w:type="dxa"/>
            <w:tcBorders>
              <w:top w:val="nil"/>
              <w:left w:val="nil"/>
              <w:bottom w:val="nil"/>
              <w:right w:val="nil"/>
            </w:tcBorders>
            <w:noWrap/>
            <w:vAlign w:val="bottom"/>
          </w:tcPr>
          <w:p w14:paraId="70854095" w14:textId="77777777" w:rsidR="00540418" w:rsidRPr="00DA7B8E" w:rsidRDefault="00540418" w:rsidP="00C6682D">
            <w:pPr>
              <w:pStyle w:val="KeinLeerraum1"/>
              <w:rPr>
                <w:rFonts w:ascii="Times New Roman" w:hAnsi="Times New Roman"/>
                <w:color w:val="000000"/>
                <w:lang w:val="en-US"/>
              </w:rPr>
            </w:pPr>
          </w:p>
        </w:tc>
        <w:tc>
          <w:tcPr>
            <w:tcW w:w="851" w:type="dxa"/>
            <w:tcBorders>
              <w:top w:val="nil"/>
              <w:left w:val="nil"/>
              <w:bottom w:val="nil"/>
              <w:right w:val="nil"/>
            </w:tcBorders>
            <w:noWrap/>
            <w:vAlign w:val="bottom"/>
          </w:tcPr>
          <w:p w14:paraId="430B78E8" w14:textId="77777777" w:rsidR="00540418" w:rsidRPr="00DA7B8E" w:rsidRDefault="00540418" w:rsidP="00C6682D">
            <w:pPr>
              <w:pStyle w:val="KeinLeerraum1"/>
              <w:rPr>
                <w:rFonts w:ascii="Times New Roman" w:hAnsi="Times New Roman"/>
                <w:b/>
                <w:color w:val="000000"/>
                <w:lang w:val="en-US"/>
              </w:rPr>
            </w:pPr>
            <w:r w:rsidRPr="00DA7B8E">
              <w:rPr>
                <w:rFonts w:ascii="Times New Roman" w:hAnsi="Times New Roman"/>
                <w:b/>
                <w:color w:val="000000"/>
                <w:lang w:val="en-US"/>
              </w:rPr>
              <w:t>&lt;0.001</w:t>
            </w:r>
          </w:p>
        </w:tc>
      </w:tr>
      <w:tr w:rsidR="00540418" w:rsidRPr="00DA7B8E" w14:paraId="481A5CED" w14:textId="77777777">
        <w:trPr>
          <w:trHeight w:val="300"/>
        </w:trPr>
        <w:tc>
          <w:tcPr>
            <w:tcW w:w="1701" w:type="dxa"/>
            <w:tcBorders>
              <w:top w:val="nil"/>
              <w:left w:val="nil"/>
              <w:bottom w:val="nil"/>
              <w:right w:val="nil"/>
            </w:tcBorders>
            <w:noWrap/>
            <w:vAlign w:val="bottom"/>
          </w:tcPr>
          <w:p w14:paraId="32314080" w14:textId="77777777" w:rsidR="00540418" w:rsidRPr="00DA7B8E" w:rsidRDefault="00540418" w:rsidP="00C6682D">
            <w:pPr>
              <w:pStyle w:val="KeinLeerraum1"/>
              <w:rPr>
                <w:rFonts w:ascii="Times New Roman" w:hAnsi="Times New Roman"/>
                <w:color w:val="000000"/>
                <w:lang w:val="en-US"/>
              </w:rPr>
            </w:pPr>
            <w:r w:rsidRPr="00DA7B8E">
              <w:rPr>
                <w:rFonts w:ascii="Times New Roman" w:hAnsi="Times New Roman"/>
                <w:color w:val="000000"/>
                <w:lang w:val="en-US"/>
              </w:rPr>
              <w:t>Trials</w:t>
            </w:r>
          </w:p>
        </w:tc>
        <w:tc>
          <w:tcPr>
            <w:tcW w:w="1134" w:type="dxa"/>
            <w:tcBorders>
              <w:top w:val="nil"/>
              <w:left w:val="nil"/>
              <w:bottom w:val="nil"/>
              <w:right w:val="nil"/>
            </w:tcBorders>
            <w:vAlign w:val="bottom"/>
          </w:tcPr>
          <w:p w14:paraId="268448F1" w14:textId="77777777" w:rsidR="00540418" w:rsidRPr="00DA7B8E" w:rsidRDefault="00540418" w:rsidP="00C6682D">
            <w:pPr>
              <w:pStyle w:val="KeinLeerraum1"/>
              <w:rPr>
                <w:rFonts w:ascii="Times New Roman" w:hAnsi="Times New Roman"/>
                <w:color w:val="000000"/>
                <w:lang w:val="en-US"/>
              </w:rPr>
            </w:pPr>
          </w:p>
        </w:tc>
        <w:tc>
          <w:tcPr>
            <w:tcW w:w="1985" w:type="dxa"/>
            <w:tcBorders>
              <w:top w:val="nil"/>
              <w:left w:val="nil"/>
              <w:bottom w:val="nil"/>
              <w:right w:val="nil"/>
            </w:tcBorders>
            <w:noWrap/>
            <w:vAlign w:val="bottom"/>
          </w:tcPr>
          <w:p w14:paraId="3BEF023E" w14:textId="77777777" w:rsidR="00540418" w:rsidRPr="00DA7B8E" w:rsidRDefault="00540418" w:rsidP="00C6682D">
            <w:pPr>
              <w:pStyle w:val="KeinLeerraum1"/>
              <w:rPr>
                <w:rFonts w:ascii="Times New Roman" w:hAnsi="Times New Roman"/>
                <w:color w:val="000000"/>
              </w:rPr>
            </w:pPr>
            <w:r w:rsidRPr="00DA7B8E">
              <w:rPr>
                <w:rFonts w:ascii="Times New Roman" w:hAnsi="Times New Roman"/>
                <w:color w:val="000000"/>
                <w:lang w:val="en-US"/>
              </w:rPr>
              <w:t>Sex: Male</w:t>
            </w:r>
          </w:p>
        </w:tc>
        <w:tc>
          <w:tcPr>
            <w:tcW w:w="1134" w:type="dxa"/>
            <w:tcBorders>
              <w:top w:val="nil"/>
              <w:left w:val="nil"/>
              <w:bottom w:val="nil"/>
              <w:right w:val="nil"/>
            </w:tcBorders>
            <w:noWrap/>
            <w:vAlign w:val="bottom"/>
          </w:tcPr>
          <w:p w14:paraId="5B35E34E" w14:textId="77777777" w:rsidR="00540418" w:rsidRPr="00DA7B8E" w:rsidRDefault="00540418" w:rsidP="00C6682D">
            <w:pPr>
              <w:pStyle w:val="KeinLeerraum1"/>
              <w:rPr>
                <w:rFonts w:ascii="Times New Roman" w:hAnsi="Times New Roman"/>
                <w:color w:val="000000"/>
                <w:lang w:val="en-US"/>
              </w:rPr>
            </w:pPr>
            <w:r w:rsidRPr="00DA7B8E">
              <w:rPr>
                <w:rFonts w:ascii="Times New Roman" w:hAnsi="Times New Roman"/>
                <w:color w:val="000000"/>
                <w:lang w:val="en-US"/>
              </w:rPr>
              <w:t>0.3184</w:t>
            </w:r>
          </w:p>
        </w:tc>
        <w:tc>
          <w:tcPr>
            <w:tcW w:w="1134" w:type="dxa"/>
            <w:tcBorders>
              <w:top w:val="nil"/>
              <w:left w:val="nil"/>
              <w:bottom w:val="nil"/>
              <w:right w:val="nil"/>
            </w:tcBorders>
            <w:noWrap/>
            <w:vAlign w:val="bottom"/>
          </w:tcPr>
          <w:p w14:paraId="3D5E1EEC" w14:textId="77777777" w:rsidR="00540418" w:rsidRPr="00DA7B8E" w:rsidRDefault="00540418" w:rsidP="00C6682D">
            <w:pPr>
              <w:pStyle w:val="KeinLeerraum1"/>
              <w:rPr>
                <w:rFonts w:ascii="Times New Roman" w:hAnsi="Times New Roman"/>
                <w:color w:val="000000"/>
                <w:lang w:val="en-US"/>
              </w:rPr>
            </w:pPr>
            <w:r w:rsidRPr="00DA7B8E">
              <w:rPr>
                <w:rFonts w:ascii="Times New Roman" w:hAnsi="Times New Roman"/>
                <w:color w:val="000000"/>
                <w:lang w:val="en-US"/>
              </w:rPr>
              <w:t>0.1253</w:t>
            </w:r>
          </w:p>
        </w:tc>
        <w:tc>
          <w:tcPr>
            <w:tcW w:w="992" w:type="dxa"/>
            <w:tcBorders>
              <w:top w:val="nil"/>
              <w:left w:val="nil"/>
              <w:bottom w:val="nil"/>
              <w:right w:val="nil"/>
            </w:tcBorders>
            <w:vAlign w:val="bottom"/>
          </w:tcPr>
          <w:p w14:paraId="5ED519AD" w14:textId="77777777" w:rsidR="00540418" w:rsidRPr="00DA7B8E" w:rsidRDefault="00540418" w:rsidP="00C6682D">
            <w:pPr>
              <w:pStyle w:val="KeinLeerraum1"/>
              <w:rPr>
                <w:rFonts w:ascii="Times New Roman" w:hAnsi="Times New Roman"/>
                <w:color w:val="000000"/>
              </w:rPr>
            </w:pPr>
            <w:r w:rsidRPr="00DA7B8E">
              <w:rPr>
                <w:rFonts w:ascii="Times New Roman" w:hAnsi="Times New Roman"/>
                <w:color w:val="000000"/>
              </w:rPr>
              <w:t>6.2962</w:t>
            </w:r>
          </w:p>
        </w:tc>
        <w:tc>
          <w:tcPr>
            <w:tcW w:w="851" w:type="dxa"/>
            <w:tcBorders>
              <w:top w:val="nil"/>
              <w:left w:val="nil"/>
              <w:bottom w:val="nil"/>
              <w:right w:val="nil"/>
            </w:tcBorders>
            <w:noWrap/>
            <w:vAlign w:val="bottom"/>
          </w:tcPr>
          <w:p w14:paraId="3046E8CD" w14:textId="77777777" w:rsidR="00540418" w:rsidRPr="00DA7B8E" w:rsidRDefault="00540418" w:rsidP="00C6682D">
            <w:pPr>
              <w:pStyle w:val="KeinLeerraum1"/>
              <w:rPr>
                <w:rFonts w:ascii="Times New Roman" w:hAnsi="Times New Roman"/>
                <w:color w:val="000000"/>
                <w:lang w:val="en-US"/>
              </w:rPr>
            </w:pPr>
          </w:p>
        </w:tc>
        <w:tc>
          <w:tcPr>
            <w:tcW w:w="851" w:type="dxa"/>
            <w:tcBorders>
              <w:top w:val="nil"/>
              <w:left w:val="nil"/>
              <w:bottom w:val="nil"/>
              <w:right w:val="nil"/>
            </w:tcBorders>
            <w:noWrap/>
            <w:vAlign w:val="bottom"/>
          </w:tcPr>
          <w:p w14:paraId="2B5DC9FB" w14:textId="77777777" w:rsidR="00540418" w:rsidRPr="00DA7B8E" w:rsidRDefault="00540418" w:rsidP="00C6682D">
            <w:pPr>
              <w:pStyle w:val="KeinLeerraum1"/>
              <w:rPr>
                <w:rFonts w:ascii="Times New Roman" w:hAnsi="Times New Roman"/>
                <w:b/>
                <w:color w:val="000000"/>
              </w:rPr>
            </w:pPr>
            <w:r w:rsidRPr="00DA7B8E">
              <w:rPr>
                <w:rFonts w:ascii="Times New Roman" w:hAnsi="Times New Roman"/>
                <w:b/>
                <w:color w:val="000000"/>
              </w:rPr>
              <w:t>0.0121</w:t>
            </w:r>
          </w:p>
        </w:tc>
      </w:tr>
      <w:tr w:rsidR="00540418" w:rsidRPr="00DA7B8E" w14:paraId="2D740A41" w14:textId="77777777">
        <w:trPr>
          <w:trHeight w:val="300"/>
        </w:trPr>
        <w:tc>
          <w:tcPr>
            <w:tcW w:w="1701" w:type="dxa"/>
            <w:tcBorders>
              <w:top w:val="nil"/>
              <w:left w:val="nil"/>
              <w:bottom w:val="nil"/>
              <w:right w:val="nil"/>
            </w:tcBorders>
            <w:noWrap/>
            <w:vAlign w:val="bottom"/>
          </w:tcPr>
          <w:p w14:paraId="366BD986" w14:textId="77777777" w:rsidR="00540418" w:rsidRPr="00DA7B8E" w:rsidRDefault="00540418" w:rsidP="00C6682D">
            <w:pPr>
              <w:pStyle w:val="KeinLeerraum1"/>
              <w:rPr>
                <w:rFonts w:ascii="Times New Roman" w:hAnsi="Times New Roman"/>
                <w:color w:val="000000"/>
                <w:lang w:val="en-US"/>
              </w:rPr>
            </w:pPr>
          </w:p>
        </w:tc>
        <w:tc>
          <w:tcPr>
            <w:tcW w:w="1134" w:type="dxa"/>
            <w:tcBorders>
              <w:top w:val="nil"/>
              <w:left w:val="nil"/>
              <w:bottom w:val="nil"/>
              <w:right w:val="nil"/>
            </w:tcBorders>
            <w:vAlign w:val="bottom"/>
          </w:tcPr>
          <w:p w14:paraId="6284B2F5" w14:textId="77777777" w:rsidR="00540418" w:rsidRPr="00DA7B8E" w:rsidRDefault="00540418" w:rsidP="00C6682D">
            <w:pPr>
              <w:pStyle w:val="KeinLeerraum1"/>
              <w:rPr>
                <w:rFonts w:ascii="Times New Roman" w:hAnsi="Times New Roman"/>
                <w:color w:val="000000"/>
                <w:lang w:val="en-US"/>
              </w:rPr>
            </w:pPr>
          </w:p>
        </w:tc>
        <w:tc>
          <w:tcPr>
            <w:tcW w:w="1985" w:type="dxa"/>
            <w:tcBorders>
              <w:top w:val="nil"/>
              <w:left w:val="nil"/>
              <w:bottom w:val="nil"/>
              <w:right w:val="nil"/>
            </w:tcBorders>
            <w:noWrap/>
            <w:vAlign w:val="bottom"/>
          </w:tcPr>
          <w:p w14:paraId="17D25392" w14:textId="77777777" w:rsidR="00540418" w:rsidRPr="00DA7B8E" w:rsidRDefault="00540418" w:rsidP="00C6682D">
            <w:pPr>
              <w:pStyle w:val="KeinLeerraum1"/>
              <w:rPr>
                <w:rFonts w:ascii="Times New Roman" w:hAnsi="Times New Roman"/>
                <w:color w:val="000000"/>
                <w:lang w:val="en-US"/>
              </w:rPr>
            </w:pPr>
            <w:r w:rsidRPr="00DA7B8E">
              <w:rPr>
                <w:rFonts w:ascii="Times New Roman" w:hAnsi="Times New Roman"/>
                <w:color w:val="000000"/>
                <w:lang w:val="en-US"/>
              </w:rPr>
              <w:t>Neuter: Neutered</w:t>
            </w:r>
          </w:p>
        </w:tc>
        <w:tc>
          <w:tcPr>
            <w:tcW w:w="1134" w:type="dxa"/>
            <w:tcBorders>
              <w:top w:val="nil"/>
              <w:left w:val="nil"/>
              <w:bottom w:val="nil"/>
              <w:right w:val="nil"/>
            </w:tcBorders>
            <w:noWrap/>
            <w:vAlign w:val="bottom"/>
          </w:tcPr>
          <w:p w14:paraId="7ADCD776" w14:textId="77777777" w:rsidR="00540418" w:rsidRPr="00DA7B8E" w:rsidRDefault="00540418" w:rsidP="00C6682D">
            <w:pPr>
              <w:pStyle w:val="KeinLeerraum1"/>
              <w:rPr>
                <w:rFonts w:ascii="Times New Roman" w:hAnsi="Times New Roman"/>
                <w:color w:val="000000"/>
                <w:lang w:val="en-US"/>
              </w:rPr>
            </w:pPr>
            <w:r w:rsidRPr="00DA7B8E">
              <w:rPr>
                <w:rFonts w:ascii="Times New Roman" w:hAnsi="Times New Roman"/>
                <w:color w:val="000000"/>
                <w:lang w:val="en-US"/>
              </w:rPr>
              <w:t>0.2500</w:t>
            </w:r>
          </w:p>
        </w:tc>
        <w:tc>
          <w:tcPr>
            <w:tcW w:w="1134" w:type="dxa"/>
            <w:tcBorders>
              <w:top w:val="nil"/>
              <w:left w:val="nil"/>
              <w:bottom w:val="nil"/>
              <w:right w:val="nil"/>
            </w:tcBorders>
            <w:noWrap/>
            <w:vAlign w:val="bottom"/>
          </w:tcPr>
          <w:p w14:paraId="0542B864" w14:textId="77777777" w:rsidR="00540418" w:rsidRPr="00DA7B8E" w:rsidRDefault="00540418" w:rsidP="00C6682D">
            <w:pPr>
              <w:pStyle w:val="KeinLeerraum1"/>
              <w:rPr>
                <w:rFonts w:ascii="Times New Roman" w:hAnsi="Times New Roman"/>
                <w:color w:val="000000"/>
                <w:lang w:val="en-US"/>
              </w:rPr>
            </w:pPr>
            <w:r w:rsidRPr="00DA7B8E">
              <w:rPr>
                <w:rFonts w:ascii="Times New Roman" w:hAnsi="Times New Roman"/>
                <w:color w:val="000000"/>
                <w:lang w:val="en-US"/>
              </w:rPr>
              <w:t>0.1524</w:t>
            </w:r>
          </w:p>
        </w:tc>
        <w:tc>
          <w:tcPr>
            <w:tcW w:w="992" w:type="dxa"/>
            <w:tcBorders>
              <w:top w:val="nil"/>
              <w:left w:val="nil"/>
              <w:bottom w:val="nil"/>
              <w:right w:val="nil"/>
            </w:tcBorders>
            <w:vAlign w:val="bottom"/>
          </w:tcPr>
          <w:p w14:paraId="6BA884CE" w14:textId="77777777" w:rsidR="00540418" w:rsidRPr="00DA7B8E" w:rsidRDefault="00540418" w:rsidP="00C6682D">
            <w:pPr>
              <w:pStyle w:val="KeinLeerraum1"/>
              <w:rPr>
                <w:rFonts w:ascii="Times New Roman" w:hAnsi="Times New Roman"/>
                <w:color w:val="000000"/>
              </w:rPr>
            </w:pPr>
            <w:r w:rsidRPr="00DA7B8E">
              <w:rPr>
                <w:rFonts w:ascii="Times New Roman" w:hAnsi="Times New Roman"/>
                <w:color w:val="000000"/>
              </w:rPr>
              <w:t>2.7396</w:t>
            </w:r>
          </w:p>
        </w:tc>
        <w:tc>
          <w:tcPr>
            <w:tcW w:w="851" w:type="dxa"/>
            <w:tcBorders>
              <w:top w:val="nil"/>
              <w:left w:val="nil"/>
              <w:bottom w:val="nil"/>
              <w:right w:val="nil"/>
            </w:tcBorders>
            <w:noWrap/>
            <w:vAlign w:val="bottom"/>
          </w:tcPr>
          <w:p w14:paraId="3AFBC0AE" w14:textId="77777777" w:rsidR="00540418" w:rsidRPr="00DA7B8E" w:rsidRDefault="00540418" w:rsidP="00C6682D">
            <w:pPr>
              <w:pStyle w:val="KeinLeerraum1"/>
              <w:rPr>
                <w:rFonts w:ascii="Times New Roman" w:hAnsi="Times New Roman"/>
                <w:color w:val="000000"/>
                <w:lang w:val="en-US"/>
              </w:rPr>
            </w:pPr>
          </w:p>
        </w:tc>
        <w:tc>
          <w:tcPr>
            <w:tcW w:w="851" w:type="dxa"/>
            <w:tcBorders>
              <w:top w:val="nil"/>
              <w:left w:val="nil"/>
              <w:bottom w:val="nil"/>
              <w:right w:val="nil"/>
            </w:tcBorders>
            <w:noWrap/>
            <w:vAlign w:val="bottom"/>
          </w:tcPr>
          <w:p w14:paraId="671BB823" w14:textId="77777777" w:rsidR="00540418" w:rsidRPr="00DA7B8E" w:rsidRDefault="00540418" w:rsidP="00C6682D">
            <w:pPr>
              <w:pStyle w:val="KeinLeerraum1"/>
              <w:rPr>
                <w:rFonts w:ascii="Times New Roman" w:hAnsi="Times New Roman"/>
                <w:color w:val="000000"/>
                <w:lang w:val="en-US"/>
              </w:rPr>
            </w:pPr>
            <w:r w:rsidRPr="00DA7B8E">
              <w:rPr>
                <w:rFonts w:ascii="Times New Roman" w:hAnsi="Times New Roman"/>
                <w:color w:val="000000"/>
                <w:lang w:val="en-US"/>
              </w:rPr>
              <w:t>0.0979</w:t>
            </w:r>
          </w:p>
        </w:tc>
      </w:tr>
      <w:tr w:rsidR="00540418" w:rsidRPr="00DA7B8E" w14:paraId="23F4615B" w14:textId="77777777">
        <w:trPr>
          <w:trHeight w:val="300"/>
        </w:trPr>
        <w:tc>
          <w:tcPr>
            <w:tcW w:w="1701" w:type="dxa"/>
            <w:tcBorders>
              <w:top w:val="nil"/>
              <w:left w:val="nil"/>
              <w:bottom w:val="nil"/>
              <w:right w:val="nil"/>
            </w:tcBorders>
            <w:noWrap/>
            <w:vAlign w:val="bottom"/>
          </w:tcPr>
          <w:p w14:paraId="57BA3CE6" w14:textId="77777777" w:rsidR="00540418" w:rsidRPr="00DA7B8E" w:rsidRDefault="00540418" w:rsidP="00C6682D">
            <w:pPr>
              <w:pStyle w:val="KeinLeerraum1"/>
              <w:rPr>
                <w:rFonts w:ascii="Times New Roman" w:hAnsi="Times New Roman"/>
                <w:color w:val="000000"/>
                <w:lang w:val="en-US"/>
              </w:rPr>
            </w:pPr>
          </w:p>
        </w:tc>
        <w:tc>
          <w:tcPr>
            <w:tcW w:w="1134" w:type="dxa"/>
            <w:tcBorders>
              <w:top w:val="nil"/>
              <w:left w:val="nil"/>
              <w:bottom w:val="nil"/>
              <w:right w:val="nil"/>
            </w:tcBorders>
            <w:vAlign w:val="bottom"/>
          </w:tcPr>
          <w:p w14:paraId="1EBF22DE" w14:textId="77777777" w:rsidR="00540418" w:rsidRPr="00DA7B8E" w:rsidRDefault="00540418" w:rsidP="00C6682D">
            <w:pPr>
              <w:pStyle w:val="KeinLeerraum1"/>
              <w:rPr>
                <w:rFonts w:ascii="Times New Roman" w:hAnsi="Times New Roman"/>
                <w:color w:val="000000"/>
                <w:lang w:val="en-US"/>
              </w:rPr>
            </w:pPr>
          </w:p>
        </w:tc>
        <w:tc>
          <w:tcPr>
            <w:tcW w:w="1985" w:type="dxa"/>
            <w:tcBorders>
              <w:top w:val="nil"/>
              <w:left w:val="nil"/>
              <w:bottom w:val="nil"/>
              <w:right w:val="nil"/>
            </w:tcBorders>
            <w:noWrap/>
            <w:vAlign w:val="bottom"/>
          </w:tcPr>
          <w:p w14:paraId="25A953ED" w14:textId="77777777" w:rsidR="00540418" w:rsidRPr="00DA7B8E" w:rsidRDefault="00540418" w:rsidP="00C6682D">
            <w:pPr>
              <w:pStyle w:val="KeinLeerraum1"/>
              <w:rPr>
                <w:rFonts w:ascii="Times New Roman" w:hAnsi="Times New Roman"/>
                <w:color w:val="000000"/>
                <w:lang w:val="en-US"/>
              </w:rPr>
            </w:pPr>
            <w:r w:rsidRPr="00DA7B8E">
              <w:rPr>
                <w:rFonts w:ascii="Times New Roman" w:hAnsi="Times New Roman"/>
                <w:color w:val="000000"/>
                <w:lang w:val="en-US"/>
              </w:rPr>
              <w:t>Reward ratio: 90%</w:t>
            </w:r>
          </w:p>
        </w:tc>
        <w:tc>
          <w:tcPr>
            <w:tcW w:w="1134" w:type="dxa"/>
            <w:tcBorders>
              <w:top w:val="nil"/>
              <w:left w:val="nil"/>
              <w:bottom w:val="nil"/>
              <w:right w:val="nil"/>
            </w:tcBorders>
            <w:noWrap/>
            <w:vAlign w:val="bottom"/>
          </w:tcPr>
          <w:p w14:paraId="6C056431" w14:textId="77777777" w:rsidR="00540418" w:rsidRPr="00DA7B8E" w:rsidRDefault="00540418" w:rsidP="00C6682D">
            <w:pPr>
              <w:pStyle w:val="KeinLeerraum1"/>
              <w:rPr>
                <w:rFonts w:ascii="Times New Roman" w:hAnsi="Times New Roman"/>
                <w:color w:val="000000"/>
                <w:lang w:val="en-US"/>
              </w:rPr>
            </w:pPr>
            <w:r w:rsidRPr="00DA7B8E">
              <w:rPr>
                <w:rFonts w:ascii="Times New Roman" w:hAnsi="Times New Roman"/>
                <w:color w:val="000000"/>
                <w:lang w:val="en-US"/>
              </w:rPr>
              <w:t>0.1845</w:t>
            </w:r>
          </w:p>
        </w:tc>
        <w:tc>
          <w:tcPr>
            <w:tcW w:w="1134" w:type="dxa"/>
            <w:tcBorders>
              <w:top w:val="nil"/>
              <w:left w:val="nil"/>
              <w:bottom w:val="nil"/>
              <w:right w:val="nil"/>
            </w:tcBorders>
            <w:noWrap/>
            <w:vAlign w:val="bottom"/>
          </w:tcPr>
          <w:p w14:paraId="25E19560" w14:textId="77777777" w:rsidR="00540418" w:rsidRPr="00DA7B8E" w:rsidRDefault="00540418" w:rsidP="00C6682D">
            <w:pPr>
              <w:pStyle w:val="KeinLeerraum1"/>
              <w:rPr>
                <w:rFonts w:ascii="Times New Roman" w:hAnsi="Times New Roman"/>
                <w:color w:val="000000"/>
                <w:lang w:val="en-US"/>
              </w:rPr>
            </w:pPr>
            <w:r w:rsidRPr="00DA7B8E">
              <w:rPr>
                <w:rFonts w:ascii="Times New Roman" w:hAnsi="Times New Roman"/>
                <w:color w:val="000000"/>
                <w:lang w:val="en-US"/>
              </w:rPr>
              <w:t>0.1667</w:t>
            </w:r>
          </w:p>
        </w:tc>
        <w:tc>
          <w:tcPr>
            <w:tcW w:w="992" w:type="dxa"/>
            <w:tcBorders>
              <w:top w:val="nil"/>
              <w:left w:val="nil"/>
              <w:bottom w:val="nil"/>
              <w:right w:val="nil"/>
            </w:tcBorders>
            <w:vAlign w:val="bottom"/>
          </w:tcPr>
          <w:p w14:paraId="5A2C5B2A" w14:textId="77777777" w:rsidR="00540418" w:rsidRPr="00DA7B8E" w:rsidRDefault="00540418" w:rsidP="00C6682D">
            <w:pPr>
              <w:pStyle w:val="KeinLeerraum1"/>
              <w:rPr>
                <w:rFonts w:ascii="Times New Roman" w:hAnsi="Times New Roman"/>
                <w:color w:val="000000"/>
              </w:rPr>
            </w:pPr>
            <w:r w:rsidRPr="00DA7B8E">
              <w:rPr>
                <w:rFonts w:ascii="Times New Roman" w:hAnsi="Times New Roman"/>
                <w:color w:val="000000"/>
              </w:rPr>
              <w:t>1.1281</w:t>
            </w:r>
          </w:p>
        </w:tc>
        <w:tc>
          <w:tcPr>
            <w:tcW w:w="851" w:type="dxa"/>
            <w:tcBorders>
              <w:top w:val="nil"/>
              <w:left w:val="nil"/>
              <w:bottom w:val="nil"/>
              <w:right w:val="nil"/>
            </w:tcBorders>
            <w:noWrap/>
            <w:vAlign w:val="bottom"/>
          </w:tcPr>
          <w:p w14:paraId="72B24B8C" w14:textId="77777777" w:rsidR="00540418" w:rsidRPr="00DA7B8E" w:rsidRDefault="00540418" w:rsidP="00C6682D">
            <w:pPr>
              <w:pStyle w:val="KeinLeerraum1"/>
              <w:rPr>
                <w:rFonts w:ascii="Times New Roman" w:hAnsi="Times New Roman"/>
                <w:color w:val="000000"/>
                <w:lang w:val="en-US"/>
              </w:rPr>
            </w:pPr>
          </w:p>
        </w:tc>
        <w:tc>
          <w:tcPr>
            <w:tcW w:w="851" w:type="dxa"/>
            <w:tcBorders>
              <w:top w:val="nil"/>
              <w:left w:val="nil"/>
              <w:bottom w:val="nil"/>
              <w:right w:val="nil"/>
            </w:tcBorders>
            <w:noWrap/>
            <w:vAlign w:val="bottom"/>
          </w:tcPr>
          <w:p w14:paraId="3D092C46" w14:textId="77777777" w:rsidR="00540418" w:rsidRPr="00DA7B8E" w:rsidRDefault="00540418" w:rsidP="00C6682D">
            <w:pPr>
              <w:pStyle w:val="KeinLeerraum1"/>
              <w:rPr>
                <w:rFonts w:ascii="Times New Roman" w:hAnsi="Times New Roman"/>
                <w:color w:val="000000"/>
                <w:lang w:val="en-US"/>
              </w:rPr>
            </w:pPr>
            <w:r w:rsidRPr="00DA7B8E">
              <w:rPr>
                <w:rFonts w:ascii="Times New Roman" w:hAnsi="Times New Roman"/>
                <w:color w:val="000000"/>
                <w:lang w:val="en-US"/>
              </w:rPr>
              <w:t>0.2882</w:t>
            </w:r>
          </w:p>
        </w:tc>
      </w:tr>
      <w:tr w:rsidR="00540418" w:rsidRPr="00DA7B8E" w14:paraId="0311DEE7" w14:textId="77777777">
        <w:trPr>
          <w:trHeight w:val="300"/>
        </w:trPr>
        <w:tc>
          <w:tcPr>
            <w:tcW w:w="1701" w:type="dxa"/>
            <w:tcBorders>
              <w:top w:val="nil"/>
              <w:left w:val="nil"/>
              <w:bottom w:val="nil"/>
              <w:right w:val="nil"/>
            </w:tcBorders>
            <w:noWrap/>
            <w:vAlign w:val="bottom"/>
          </w:tcPr>
          <w:p w14:paraId="7147B76C" w14:textId="77777777" w:rsidR="00540418" w:rsidRPr="00DA7B8E" w:rsidRDefault="00540418" w:rsidP="00C6682D">
            <w:pPr>
              <w:pStyle w:val="KeinLeerraum1"/>
              <w:rPr>
                <w:rFonts w:ascii="Times New Roman" w:hAnsi="Times New Roman"/>
                <w:color w:val="000000"/>
                <w:lang w:val="en-US"/>
              </w:rPr>
            </w:pPr>
          </w:p>
        </w:tc>
        <w:tc>
          <w:tcPr>
            <w:tcW w:w="1134" w:type="dxa"/>
            <w:tcBorders>
              <w:top w:val="nil"/>
              <w:left w:val="nil"/>
              <w:bottom w:val="nil"/>
              <w:right w:val="nil"/>
            </w:tcBorders>
            <w:vAlign w:val="bottom"/>
          </w:tcPr>
          <w:p w14:paraId="6754A27E" w14:textId="77777777" w:rsidR="00540418" w:rsidRPr="00DA7B8E" w:rsidRDefault="00540418" w:rsidP="00C6682D">
            <w:pPr>
              <w:pStyle w:val="KeinLeerraum1"/>
              <w:rPr>
                <w:rFonts w:ascii="Times New Roman" w:hAnsi="Times New Roman"/>
                <w:color w:val="000000"/>
                <w:lang w:val="en-US"/>
              </w:rPr>
            </w:pPr>
          </w:p>
        </w:tc>
        <w:tc>
          <w:tcPr>
            <w:tcW w:w="1985" w:type="dxa"/>
            <w:tcBorders>
              <w:top w:val="nil"/>
              <w:left w:val="nil"/>
              <w:bottom w:val="nil"/>
              <w:right w:val="nil"/>
            </w:tcBorders>
            <w:noWrap/>
            <w:vAlign w:val="bottom"/>
          </w:tcPr>
          <w:p w14:paraId="34EAAA25" w14:textId="77777777" w:rsidR="00540418" w:rsidRPr="00DA7B8E" w:rsidRDefault="0068498C" w:rsidP="00C6682D">
            <w:pPr>
              <w:pStyle w:val="KeinLeerraum1"/>
              <w:rPr>
                <w:rFonts w:ascii="Times New Roman" w:hAnsi="Times New Roman"/>
                <w:color w:val="000000"/>
                <w:lang w:val="en-US"/>
              </w:rPr>
            </w:pPr>
            <w:r w:rsidRPr="00DA7B8E">
              <w:rPr>
                <w:rFonts w:ascii="Times New Roman" w:hAnsi="Times New Roman"/>
                <w:color w:val="000000"/>
                <w:lang w:val="en-US"/>
              </w:rPr>
              <w:t>Age</w:t>
            </w:r>
            <w:r w:rsidR="00540418" w:rsidRPr="00DA7B8E">
              <w:rPr>
                <w:rFonts w:ascii="Times New Roman" w:hAnsi="Times New Roman"/>
                <w:color w:val="000000"/>
                <w:lang w:val="en-US"/>
              </w:rPr>
              <w:t>*Stimulus</w:t>
            </w:r>
          </w:p>
        </w:tc>
        <w:tc>
          <w:tcPr>
            <w:tcW w:w="1134" w:type="dxa"/>
            <w:tcBorders>
              <w:top w:val="nil"/>
              <w:left w:val="nil"/>
              <w:bottom w:val="nil"/>
              <w:right w:val="nil"/>
            </w:tcBorders>
            <w:noWrap/>
            <w:vAlign w:val="bottom"/>
          </w:tcPr>
          <w:p w14:paraId="298E1646" w14:textId="77777777" w:rsidR="00540418" w:rsidRPr="00DA7B8E" w:rsidRDefault="00540418" w:rsidP="00C6682D">
            <w:pPr>
              <w:pStyle w:val="KeinLeerraum1"/>
              <w:rPr>
                <w:rFonts w:ascii="Times New Roman" w:hAnsi="Times New Roman"/>
                <w:color w:val="000000"/>
                <w:lang w:val="en-US"/>
              </w:rPr>
            </w:pPr>
            <w:r w:rsidRPr="00DA7B8E">
              <w:rPr>
                <w:rFonts w:ascii="Times New Roman" w:hAnsi="Times New Roman"/>
                <w:color w:val="000000"/>
                <w:lang w:val="en-US"/>
              </w:rPr>
              <w:t>0.0038</w:t>
            </w:r>
          </w:p>
        </w:tc>
        <w:tc>
          <w:tcPr>
            <w:tcW w:w="1134" w:type="dxa"/>
            <w:tcBorders>
              <w:top w:val="nil"/>
              <w:left w:val="nil"/>
              <w:bottom w:val="nil"/>
              <w:right w:val="nil"/>
            </w:tcBorders>
            <w:noWrap/>
            <w:vAlign w:val="bottom"/>
          </w:tcPr>
          <w:p w14:paraId="4AF9442F" w14:textId="77777777" w:rsidR="00540418" w:rsidRPr="00DA7B8E" w:rsidRDefault="00540418" w:rsidP="00C6682D">
            <w:pPr>
              <w:pStyle w:val="KeinLeerraum1"/>
              <w:rPr>
                <w:rFonts w:ascii="Times New Roman" w:hAnsi="Times New Roman"/>
                <w:color w:val="000000"/>
                <w:lang w:val="en-US"/>
              </w:rPr>
            </w:pPr>
            <w:r w:rsidRPr="00DA7B8E">
              <w:rPr>
                <w:rFonts w:ascii="Times New Roman" w:hAnsi="Times New Roman"/>
                <w:color w:val="000000"/>
                <w:lang w:val="en-US"/>
              </w:rPr>
              <w:t>0.0035</w:t>
            </w:r>
          </w:p>
        </w:tc>
        <w:tc>
          <w:tcPr>
            <w:tcW w:w="992" w:type="dxa"/>
            <w:tcBorders>
              <w:top w:val="nil"/>
              <w:left w:val="nil"/>
              <w:bottom w:val="nil"/>
              <w:right w:val="nil"/>
            </w:tcBorders>
            <w:vAlign w:val="bottom"/>
          </w:tcPr>
          <w:p w14:paraId="57B9A739" w14:textId="77777777" w:rsidR="00540418" w:rsidRPr="00DA7B8E" w:rsidRDefault="00540418" w:rsidP="00C6682D">
            <w:pPr>
              <w:pStyle w:val="KeinLeerraum1"/>
              <w:rPr>
                <w:rFonts w:ascii="Times New Roman" w:hAnsi="Times New Roman"/>
                <w:color w:val="000000"/>
              </w:rPr>
            </w:pPr>
            <w:r w:rsidRPr="00DA7B8E">
              <w:rPr>
                <w:rFonts w:ascii="Times New Roman" w:hAnsi="Times New Roman"/>
                <w:color w:val="000000"/>
              </w:rPr>
              <w:t>1.1777</w:t>
            </w:r>
          </w:p>
        </w:tc>
        <w:tc>
          <w:tcPr>
            <w:tcW w:w="851" w:type="dxa"/>
            <w:tcBorders>
              <w:top w:val="nil"/>
              <w:left w:val="nil"/>
              <w:bottom w:val="nil"/>
              <w:right w:val="nil"/>
            </w:tcBorders>
            <w:noWrap/>
            <w:vAlign w:val="bottom"/>
          </w:tcPr>
          <w:p w14:paraId="085121FB" w14:textId="77777777" w:rsidR="00540418" w:rsidRPr="00DA7B8E" w:rsidRDefault="00540418" w:rsidP="00C6682D">
            <w:pPr>
              <w:pStyle w:val="KeinLeerraum1"/>
              <w:rPr>
                <w:rFonts w:ascii="Times New Roman" w:hAnsi="Times New Roman"/>
                <w:color w:val="000000"/>
                <w:lang w:val="en-US"/>
              </w:rPr>
            </w:pPr>
          </w:p>
        </w:tc>
        <w:tc>
          <w:tcPr>
            <w:tcW w:w="851" w:type="dxa"/>
            <w:tcBorders>
              <w:top w:val="nil"/>
              <w:left w:val="nil"/>
              <w:bottom w:val="nil"/>
              <w:right w:val="nil"/>
            </w:tcBorders>
            <w:noWrap/>
            <w:vAlign w:val="bottom"/>
          </w:tcPr>
          <w:p w14:paraId="2B915FB8" w14:textId="77777777" w:rsidR="00540418" w:rsidRPr="00DA7B8E" w:rsidRDefault="00540418" w:rsidP="00C6682D">
            <w:pPr>
              <w:pStyle w:val="KeinLeerraum1"/>
              <w:rPr>
                <w:rFonts w:ascii="Times New Roman" w:hAnsi="Times New Roman"/>
                <w:color w:val="000000"/>
                <w:lang w:val="en-US"/>
              </w:rPr>
            </w:pPr>
            <w:r w:rsidRPr="00DA7B8E">
              <w:rPr>
                <w:rFonts w:ascii="Times New Roman" w:hAnsi="Times New Roman"/>
                <w:color w:val="000000"/>
                <w:lang w:val="en-US"/>
              </w:rPr>
              <w:t>0.2778</w:t>
            </w:r>
          </w:p>
        </w:tc>
      </w:tr>
      <w:tr w:rsidR="00540418" w:rsidRPr="00DA7B8E" w14:paraId="1484CA0E" w14:textId="77777777">
        <w:trPr>
          <w:trHeight w:val="300"/>
        </w:trPr>
        <w:tc>
          <w:tcPr>
            <w:tcW w:w="1701" w:type="dxa"/>
            <w:tcBorders>
              <w:top w:val="nil"/>
              <w:left w:val="nil"/>
              <w:bottom w:val="nil"/>
              <w:right w:val="nil"/>
            </w:tcBorders>
            <w:noWrap/>
            <w:vAlign w:val="bottom"/>
          </w:tcPr>
          <w:p w14:paraId="5FA0FB37" w14:textId="77777777" w:rsidR="00540418" w:rsidRPr="00DA7B8E" w:rsidRDefault="00540418" w:rsidP="00C6682D">
            <w:pPr>
              <w:pStyle w:val="KeinLeerraum1"/>
              <w:rPr>
                <w:rFonts w:ascii="Times New Roman" w:hAnsi="Times New Roman"/>
                <w:color w:val="000000"/>
                <w:lang w:val="en-US"/>
              </w:rPr>
            </w:pPr>
          </w:p>
        </w:tc>
        <w:tc>
          <w:tcPr>
            <w:tcW w:w="1134" w:type="dxa"/>
            <w:tcBorders>
              <w:top w:val="nil"/>
              <w:left w:val="nil"/>
              <w:bottom w:val="nil"/>
              <w:right w:val="nil"/>
            </w:tcBorders>
            <w:vAlign w:val="bottom"/>
          </w:tcPr>
          <w:p w14:paraId="3DD248C5" w14:textId="77777777" w:rsidR="00540418" w:rsidRPr="00DA7B8E" w:rsidRDefault="00540418" w:rsidP="00C6682D">
            <w:pPr>
              <w:pStyle w:val="KeinLeerraum1"/>
              <w:rPr>
                <w:rFonts w:ascii="Times New Roman" w:hAnsi="Times New Roman"/>
                <w:color w:val="000000"/>
                <w:lang w:val="en-US"/>
              </w:rPr>
            </w:pPr>
            <w:r w:rsidRPr="00DA7B8E">
              <w:rPr>
                <w:rFonts w:ascii="Times New Roman" w:hAnsi="Times New Roman"/>
                <w:color w:val="000000"/>
                <w:lang w:val="en-US"/>
              </w:rPr>
              <w:t>Model 8</w:t>
            </w:r>
          </w:p>
        </w:tc>
        <w:tc>
          <w:tcPr>
            <w:tcW w:w="1985" w:type="dxa"/>
            <w:tcBorders>
              <w:top w:val="nil"/>
              <w:left w:val="nil"/>
              <w:bottom w:val="nil"/>
              <w:right w:val="nil"/>
            </w:tcBorders>
            <w:noWrap/>
            <w:vAlign w:val="bottom"/>
          </w:tcPr>
          <w:p w14:paraId="473E8B9A" w14:textId="77777777" w:rsidR="00540418" w:rsidRPr="00DA7B8E" w:rsidRDefault="00540418" w:rsidP="00C6682D">
            <w:pPr>
              <w:pStyle w:val="KeinLeerraum1"/>
              <w:rPr>
                <w:rFonts w:ascii="Times New Roman" w:hAnsi="Times New Roman"/>
                <w:color w:val="000000"/>
                <w:lang w:val="en-US"/>
              </w:rPr>
            </w:pPr>
            <w:r w:rsidRPr="00DA7B8E">
              <w:rPr>
                <w:rFonts w:ascii="Times New Roman" w:hAnsi="Times New Roman"/>
                <w:color w:val="000000"/>
                <w:lang w:val="en-US"/>
              </w:rPr>
              <w:t>Age group</w:t>
            </w:r>
          </w:p>
        </w:tc>
        <w:tc>
          <w:tcPr>
            <w:tcW w:w="1134" w:type="dxa"/>
            <w:tcBorders>
              <w:top w:val="nil"/>
              <w:left w:val="nil"/>
              <w:bottom w:val="nil"/>
              <w:right w:val="nil"/>
            </w:tcBorders>
            <w:noWrap/>
            <w:vAlign w:val="bottom"/>
          </w:tcPr>
          <w:p w14:paraId="457E6B36" w14:textId="77777777" w:rsidR="00540418" w:rsidRPr="00DA7B8E" w:rsidRDefault="00540418" w:rsidP="00C6682D">
            <w:pPr>
              <w:pStyle w:val="KeinLeerraum1"/>
              <w:rPr>
                <w:rFonts w:ascii="Times New Roman" w:hAnsi="Times New Roman"/>
                <w:color w:val="000000"/>
                <w:lang w:val="en-US"/>
              </w:rPr>
            </w:pPr>
          </w:p>
        </w:tc>
        <w:tc>
          <w:tcPr>
            <w:tcW w:w="1134" w:type="dxa"/>
            <w:tcBorders>
              <w:top w:val="nil"/>
              <w:left w:val="nil"/>
              <w:bottom w:val="nil"/>
              <w:right w:val="nil"/>
            </w:tcBorders>
            <w:noWrap/>
            <w:vAlign w:val="bottom"/>
          </w:tcPr>
          <w:p w14:paraId="1DE3CF69" w14:textId="77777777" w:rsidR="00540418" w:rsidRPr="00DA7B8E" w:rsidRDefault="00540418" w:rsidP="00C6682D">
            <w:pPr>
              <w:pStyle w:val="KeinLeerraum1"/>
              <w:rPr>
                <w:rFonts w:ascii="Times New Roman" w:hAnsi="Times New Roman"/>
                <w:color w:val="000000"/>
                <w:lang w:val="en-US"/>
              </w:rPr>
            </w:pPr>
          </w:p>
        </w:tc>
        <w:tc>
          <w:tcPr>
            <w:tcW w:w="992" w:type="dxa"/>
            <w:tcBorders>
              <w:top w:val="nil"/>
              <w:left w:val="nil"/>
              <w:bottom w:val="nil"/>
              <w:right w:val="nil"/>
            </w:tcBorders>
            <w:vAlign w:val="bottom"/>
          </w:tcPr>
          <w:p w14:paraId="4798ABFC" w14:textId="77777777" w:rsidR="00540418" w:rsidRPr="00DA7B8E" w:rsidRDefault="00540418" w:rsidP="00381FB8">
            <w:pPr>
              <w:pStyle w:val="KeinLeerraum1"/>
              <w:rPr>
                <w:rFonts w:ascii="Times New Roman" w:hAnsi="Times New Roman"/>
                <w:color w:val="000000"/>
              </w:rPr>
            </w:pPr>
            <w:r w:rsidRPr="00DA7B8E">
              <w:rPr>
                <w:rFonts w:ascii="Times New Roman" w:hAnsi="Times New Roman"/>
                <w:color w:val="000000"/>
              </w:rPr>
              <w:t>32.1295</w:t>
            </w:r>
          </w:p>
        </w:tc>
        <w:tc>
          <w:tcPr>
            <w:tcW w:w="851" w:type="dxa"/>
            <w:tcBorders>
              <w:top w:val="nil"/>
              <w:left w:val="nil"/>
              <w:bottom w:val="nil"/>
              <w:right w:val="nil"/>
            </w:tcBorders>
            <w:noWrap/>
            <w:vAlign w:val="bottom"/>
          </w:tcPr>
          <w:p w14:paraId="470ACF45" w14:textId="77777777" w:rsidR="00540418" w:rsidRPr="00DA7B8E" w:rsidRDefault="00540418" w:rsidP="00C6682D">
            <w:pPr>
              <w:pStyle w:val="KeinLeerraum1"/>
              <w:rPr>
                <w:rFonts w:ascii="Times New Roman" w:hAnsi="Times New Roman"/>
                <w:color w:val="000000"/>
                <w:lang w:val="en-US"/>
              </w:rPr>
            </w:pPr>
          </w:p>
        </w:tc>
        <w:tc>
          <w:tcPr>
            <w:tcW w:w="851" w:type="dxa"/>
            <w:tcBorders>
              <w:top w:val="nil"/>
              <w:left w:val="nil"/>
              <w:bottom w:val="nil"/>
              <w:right w:val="nil"/>
            </w:tcBorders>
            <w:noWrap/>
            <w:vAlign w:val="bottom"/>
          </w:tcPr>
          <w:p w14:paraId="04BE530D" w14:textId="77777777" w:rsidR="00540418" w:rsidRPr="00DA7B8E" w:rsidRDefault="00540418" w:rsidP="00C6682D">
            <w:pPr>
              <w:pStyle w:val="KeinLeerraum1"/>
              <w:rPr>
                <w:rFonts w:ascii="Times New Roman" w:hAnsi="Times New Roman"/>
                <w:b/>
                <w:color w:val="000000"/>
              </w:rPr>
            </w:pPr>
            <w:r w:rsidRPr="00DA7B8E">
              <w:rPr>
                <w:rFonts w:ascii="Times New Roman" w:hAnsi="Times New Roman"/>
                <w:b/>
                <w:color w:val="000000"/>
                <w:lang w:val="en-US"/>
              </w:rPr>
              <w:t>&lt;0.001</w:t>
            </w:r>
          </w:p>
        </w:tc>
      </w:tr>
      <w:tr w:rsidR="00540418" w:rsidRPr="00DA7B8E" w14:paraId="312B5385" w14:textId="77777777">
        <w:trPr>
          <w:trHeight w:val="300"/>
        </w:trPr>
        <w:tc>
          <w:tcPr>
            <w:tcW w:w="1701" w:type="dxa"/>
            <w:tcBorders>
              <w:top w:val="nil"/>
              <w:left w:val="nil"/>
              <w:bottom w:val="nil"/>
              <w:right w:val="nil"/>
            </w:tcBorders>
            <w:noWrap/>
            <w:vAlign w:val="bottom"/>
          </w:tcPr>
          <w:p w14:paraId="454834A2" w14:textId="77777777" w:rsidR="00540418" w:rsidRPr="00DA7B8E" w:rsidRDefault="00540418" w:rsidP="00C6682D">
            <w:pPr>
              <w:pStyle w:val="KeinLeerraum1"/>
              <w:rPr>
                <w:rFonts w:ascii="Times New Roman" w:hAnsi="Times New Roman"/>
                <w:color w:val="000000"/>
                <w:lang w:val="en-US"/>
              </w:rPr>
            </w:pPr>
          </w:p>
        </w:tc>
        <w:tc>
          <w:tcPr>
            <w:tcW w:w="1134" w:type="dxa"/>
            <w:tcBorders>
              <w:top w:val="nil"/>
              <w:left w:val="nil"/>
              <w:bottom w:val="nil"/>
              <w:right w:val="nil"/>
            </w:tcBorders>
            <w:vAlign w:val="bottom"/>
          </w:tcPr>
          <w:p w14:paraId="7E17F181" w14:textId="77777777" w:rsidR="00540418" w:rsidRPr="00DA7B8E" w:rsidRDefault="00540418" w:rsidP="00C6682D">
            <w:pPr>
              <w:pStyle w:val="KeinLeerraum1"/>
              <w:rPr>
                <w:rFonts w:ascii="Times New Roman" w:hAnsi="Times New Roman"/>
                <w:color w:val="000000"/>
                <w:lang w:val="en-US"/>
              </w:rPr>
            </w:pPr>
          </w:p>
        </w:tc>
        <w:tc>
          <w:tcPr>
            <w:tcW w:w="1985" w:type="dxa"/>
            <w:tcBorders>
              <w:top w:val="nil"/>
              <w:left w:val="nil"/>
              <w:bottom w:val="nil"/>
              <w:right w:val="nil"/>
            </w:tcBorders>
            <w:noWrap/>
            <w:vAlign w:val="bottom"/>
          </w:tcPr>
          <w:p w14:paraId="7798ED14" w14:textId="77777777" w:rsidR="00540418" w:rsidRPr="00DA7B8E" w:rsidRDefault="00540418" w:rsidP="00C6682D">
            <w:pPr>
              <w:pStyle w:val="KeinLeerraum1"/>
              <w:rPr>
                <w:rFonts w:ascii="Times New Roman" w:hAnsi="Times New Roman"/>
                <w:color w:val="000000"/>
                <w:lang w:val="en-US"/>
              </w:rPr>
            </w:pPr>
            <w:r w:rsidRPr="00DA7B8E">
              <w:rPr>
                <w:rFonts w:ascii="Times New Roman" w:hAnsi="Times New Roman"/>
                <w:color w:val="000000"/>
                <w:lang w:val="en-US"/>
              </w:rPr>
              <w:t>Age group 2</w:t>
            </w:r>
          </w:p>
        </w:tc>
        <w:tc>
          <w:tcPr>
            <w:tcW w:w="1134" w:type="dxa"/>
            <w:tcBorders>
              <w:top w:val="nil"/>
              <w:left w:val="nil"/>
              <w:bottom w:val="nil"/>
              <w:right w:val="nil"/>
            </w:tcBorders>
            <w:noWrap/>
            <w:vAlign w:val="bottom"/>
          </w:tcPr>
          <w:p w14:paraId="40CC04FD" w14:textId="77777777" w:rsidR="00540418" w:rsidRPr="00DA7B8E" w:rsidRDefault="00540418" w:rsidP="00381FB8">
            <w:pPr>
              <w:pStyle w:val="KeinLeerraum1"/>
              <w:rPr>
                <w:rFonts w:ascii="Times New Roman" w:hAnsi="Times New Roman"/>
                <w:color w:val="000000"/>
                <w:lang w:val="en-US"/>
              </w:rPr>
            </w:pPr>
            <w:r w:rsidRPr="00DA7B8E">
              <w:rPr>
                <w:rFonts w:ascii="Times New Roman" w:hAnsi="Times New Roman"/>
                <w:color w:val="000000"/>
                <w:lang w:val="en-US"/>
              </w:rPr>
              <w:t>0.3174</w:t>
            </w:r>
          </w:p>
        </w:tc>
        <w:tc>
          <w:tcPr>
            <w:tcW w:w="1134" w:type="dxa"/>
            <w:tcBorders>
              <w:top w:val="nil"/>
              <w:left w:val="nil"/>
              <w:bottom w:val="nil"/>
              <w:right w:val="nil"/>
            </w:tcBorders>
            <w:noWrap/>
            <w:vAlign w:val="bottom"/>
          </w:tcPr>
          <w:p w14:paraId="6DE826F6" w14:textId="77777777" w:rsidR="00540418" w:rsidRPr="00DA7B8E" w:rsidRDefault="00540418" w:rsidP="00381FB8">
            <w:pPr>
              <w:pStyle w:val="KeinLeerraum1"/>
              <w:rPr>
                <w:rFonts w:ascii="Times New Roman" w:hAnsi="Times New Roman"/>
                <w:color w:val="000000"/>
                <w:lang w:val="en-US"/>
              </w:rPr>
            </w:pPr>
            <w:r w:rsidRPr="00DA7B8E">
              <w:rPr>
                <w:rFonts w:ascii="Times New Roman" w:hAnsi="Times New Roman"/>
                <w:color w:val="000000"/>
                <w:lang w:val="en-US"/>
              </w:rPr>
              <w:t>0.2287</w:t>
            </w:r>
          </w:p>
        </w:tc>
        <w:tc>
          <w:tcPr>
            <w:tcW w:w="992" w:type="dxa"/>
            <w:tcBorders>
              <w:top w:val="nil"/>
              <w:left w:val="nil"/>
              <w:bottom w:val="nil"/>
              <w:right w:val="nil"/>
            </w:tcBorders>
            <w:vAlign w:val="bottom"/>
          </w:tcPr>
          <w:p w14:paraId="7E2BAF63" w14:textId="77777777" w:rsidR="00540418" w:rsidRPr="00DA7B8E" w:rsidRDefault="00540418" w:rsidP="00C6682D">
            <w:pPr>
              <w:pStyle w:val="KeinLeerraum1"/>
              <w:rPr>
                <w:rFonts w:ascii="Times New Roman" w:hAnsi="Times New Roman"/>
                <w:color w:val="000000"/>
              </w:rPr>
            </w:pPr>
          </w:p>
        </w:tc>
        <w:tc>
          <w:tcPr>
            <w:tcW w:w="851" w:type="dxa"/>
            <w:tcBorders>
              <w:top w:val="nil"/>
              <w:left w:val="nil"/>
              <w:bottom w:val="nil"/>
              <w:right w:val="nil"/>
            </w:tcBorders>
            <w:noWrap/>
            <w:vAlign w:val="bottom"/>
          </w:tcPr>
          <w:p w14:paraId="6CF46B43" w14:textId="77777777" w:rsidR="00540418" w:rsidRPr="00DA7B8E" w:rsidRDefault="00540418" w:rsidP="00381FB8">
            <w:pPr>
              <w:pStyle w:val="KeinLeerraum1"/>
              <w:rPr>
                <w:rFonts w:ascii="Times New Roman" w:hAnsi="Times New Roman"/>
                <w:color w:val="000000"/>
                <w:lang w:val="en-US"/>
              </w:rPr>
            </w:pPr>
            <w:r w:rsidRPr="00DA7B8E">
              <w:rPr>
                <w:rFonts w:ascii="Times New Roman" w:hAnsi="Times New Roman"/>
                <w:color w:val="000000"/>
                <w:lang w:val="en-US"/>
              </w:rPr>
              <w:t>1.388</w:t>
            </w:r>
          </w:p>
        </w:tc>
        <w:tc>
          <w:tcPr>
            <w:tcW w:w="851" w:type="dxa"/>
            <w:tcBorders>
              <w:top w:val="nil"/>
              <w:left w:val="nil"/>
              <w:bottom w:val="nil"/>
              <w:right w:val="nil"/>
            </w:tcBorders>
            <w:noWrap/>
            <w:vAlign w:val="bottom"/>
          </w:tcPr>
          <w:p w14:paraId="77C3E4BE" w14:textId="77777777" w:rsidR="00540418" w:rsidRPr="00DA7B8E" w:rsidRDefault="00540418" w:rsidP="00381FB8">
            <w:pPr>
              <w:pStyle w:val="KeinLeerraum1"/>
              <w:rPr>
                <w:rFonts w:ascii="Times New Roman" w:hAnsi="Times New Roman"/>
                <w:color w:val="000000"/>
              </w:rPr>
            </w:pPr>
            <w:r w:rsidRPr="00DA7B8E">
              <w:rPr>
                <w:rFonts w:ascii="Times New Roman" w:hAnsi="Times New Roman"/>
                <w:color w:val="000000"/>
                <w:lang w:val="en-US"/>
              </w:rPr>
              <w:t>0.1652</w:t>
            </w:r>
          </w:p>
        </w:tc>
      </w:tr>
      <w:tr w:rsidR="00540418" w:rsidRPr="00DA7B8E" w14:paraId="5E1BA5FA" w14:textId="77777777">
        <w:trPr>
          <w:trHeight w:val="300"/>
        </w:trPr>
        <w:tc>
          <w:tcPr>
            <w:tcW w:w="1701" w:type="dxa"/>
            <w:tcBorders>
              <w:top w:val="nil"/>
              <w:left w:val="nil"/>
              <w:bottom w:val="nil"/>
              <w:right w:val="nil"/>
            </w:tcBorders>
            <w:noWrap/>
            <w:vAlign w:val="bottom"/>
          </w:tcPr>
          <w:p w14:paraId="662FF0F4" w14:textId="77777777" w:rsidR="00540418" w:rsidRPr="00DA7B8E" w:rsidRDefault="00540418" w:rsidP="00C6682D">
            <w:pPr>
              <w:pStyle w:val="KeinLeerraum1"/>
              <w:rPr>
                <w:rFonts w:ascii="Times New Roman" w:hAnsi="Times New Roman"/>
                <w:color w:val="000000"/>
                <w:lang w:val="en-US"/>
              </w:rPr>
            </w:pPr>
          </w:p>
        </w:tc>
        <w:tc>
          <w:tcPr>
            <w:tcW w:w="1134" w:type="dxa"/>
            <w:tcBorders>
              <w:top w:val="nil"/>
              <w:left w:val="nil"/>
              <w:bottom w:val="nil"/>
              <w:right w:val="nil"/>
            </w:tcBorders>
            <w:vAlign w:val="bottom"/>
          </w:tcPr>
          <w:p w14:paraId="583BA019" w14:textId="77777777" w:rsidR="00540418" w:rsidRPr="00DA7B8E" w:rsidRDefault="00540418" w:rsidP="00C6682D">
            <w:pPr>
              <w:pStyle w:val="KeinLeerraum1"/>
              <w:rPr>
                <w:rFonts w:ascii="Times New Roman" w:hAnsi="Times New Roman"/>
                <w:color w:val="000000"/>
                <w:lang w:val="en-US"/>
              </w:rPr>
            </w:pPr>
          </w:p>
        </w:tc>
        <w:tc>
          <w:tcPr>
            <w:tcW w:w="1985" w:type="dxa"/>
            <w:tcBorders>
              <w:top w:val="nil"/>
              <w:left w:val="nil"/>
              <w:bottom w:val="nil"/>
              <w:right w:val="nil"/>
            </w:tcBorders>
            <w:noWrap/>
            <w:vAlign w:val="bottom"/>
          </w:tcPr>
          <w:p w14:paraId="0279C8A9" w14:textId="77777777" w:rsidR="00540418" w:rsidRPr="00DA7B8E" w:rsidRDefault="00540418" w:rsidP="00C6682D">
            <w:pPr>
              <w:pStyle w:val="KeinLeerraum1"/>
              <w:rPr>
                <w:rFonts w:ascii="Times New Roman" w:hAnsi="Times New Roman"/>
                <w:color w:val="000000"/>
                <w:lang w:val="en-US"/>
              </w:rPr>
            </w:pPr>
            <w:r w:rsidRPr="00DA7B8E">
              <w:rPr>
                <w:rFonts w:ascii="Times New Roman" w:hAnsi="Times New Roman"/>
                <w:color w:val="000000"/>
                <w:lang w:val="en-US"/>
              </w:rPr>
              <w:t>Age group 3</w:t>
            </w:r>
          </w:p>
        </w:tc>
        <w:tc>
          <w:tcPr>
            <w:tcW w:w="1134" w:type="dxa"/>
            <w:tcBorders>
              <w:top w:val="nil"/>
              <w:left w:val="nil"/>
              <w:bottom w:val="nil"/>
              <w:right w:val="nil"/>
            </w:tcBorders>
            <w:noWrap/>
            <w:vAlign w:val="bottom"/>
          </w:tcPr>
          <w:p w14:paraId="1513AC40" w14:textId="77777777" w:rsidR="00540418" w:rsidRPr="00DA7B8E" w:rsidRDefault="00540418" w:rsidP="00381FB8">
            <w:pPr>
              <w:pStyle w:val="KeinLeerraum1"/>
              <w:rPr>
                <w:rFonts w:ascii="Times New Roman" w:hAnsi="Times New Roman"/>
                <w:color w:val="000000"/>
                <w:lang w:val="en-US"/>
              </w:rPr>
            </w:pPr>
            <w:r w:rsidRPr="00DA7B8E">
              <w:rPr>
                <w:rFonts w:ascii="Times New Roman" w:hAnsi="Times New Roman"/>
                <w:color w:val="000000"/>
                <w:lang w:val="en-US"/>
              </w:rPr>
              <w:t>0.2992</w:t>
            </w:r>
          </w:p>
        </w:tc>
        <w:tc>
          <w:tcPr>
            <w:tcW w:w="1134" w:type="dxa"/>
            <w:tcBorders>
              <w:top w:val="nil"/>
              <w:left w:val="nil"/>
              <w:bottom w:val="nil"/>
              <w:right w:val="nil"/>
            </w:tcBorders>
            <w:noWrap/>
            <w:vAlign w:val="bottom"/>
          </w:tcPr>
          <w:p w14:paraId="2EC3D737" w14:textId="77777777" w:rsidR="00540418" w:rsidRPr="00DA7B8E" w:rsidRDefault="00540418" w:rsidP="00381FB8">
            <w:pPr>
              <w:pStyle w:val="KeinLeerraum1"/>
              <w:rPr>
                <w:rFonts w:ascii="Times New Roman" w:hAnsi="Times New Roman"/>
                <w:color w:val="000000"/>
                <w:lang w:val="en-US"/>
              </w:rPr>
            </w:pPr>
            <w:r w:rsidRPr="00DA7B8E">
              <w:rPr>
                <w:rFonts w:ascii="Times New Roman" w:hAnsi="Times New Roman"/>
                <w:color w:val="000000"/>
                <w:lang w:val="en-US"/>
              </w:rPr>
              <w:t>0.2338</w:t>
            </w:r>
          </w:p>
        </w:tc>
        <w:tc>
          <w:tcPr>
            <w:tcW w:w="992" w:type="dxa"/>
            <w:tcBorders>
              <w:top w:val="nil"/>
              <w:left w:val="nil"/>
              <w:bottom w:val="nil"/>
              <w:right w:val="nil"/>
            </w:tcBorders>
            <w:vAlign w:val="bottom"/>
          </w:tcPr>
          <w:p w14:paraId="2A2419CC" w14:textId="77777777" w:rsidR="00540418" w:rsidRPr="00DA7B8E" w:rsidRDefault="00540418" w:rsidP="00C6682D">
            <w:pPr>
              <w:pStyle w:val="KeinLeerraum1"/>
              <w:rPr>
                <w:rFonts w:ascii="Times New Roman" w:hAnsi="Times New Roman"/>
                <w:color w:val="000000"/>
              </w:rPr>
            </w:pPr>
          </w:p>
        </w:tc>
        <w:tc>
          <w:tcPr>
            <w:tcW w:w="851" w:type="dxa"/>
            <w:tcBorders>
              <w:top w:val="nil"/>
              <w:left w:val="nil"/>
              <w:bottom w:val="nil"/>
              <w:right w:val="nil"/>
            </w:tcBorders>
            <w:noWrap/>
            <w:vAlign w:val="bottom"/>
          </w:tcPr>
          <w:p w14:paraId="45FE5F28" w14:textId="77777777" w:rsidR="00540418" w:rsidRPr="00DA7B8E" w:rsidRDefault="00540418" w:rsidP="00381FB8">
            <w:pPr>
              <w:pStyle w:val="KeinLeerraum1"/>
              <w:rPr>
                <w:rFonts w:ascii="Times New Roman" w:hAnsi="Times New Roman"/>
                <w:color w:val="000000"/>
                <w:lang w:val="en-US"/>
              </w:rPr>
            </w:pPr>
            <w:r w:rsidRPr="00DA7B8E">
              <w:rPr>
                <w:rFonts w:ascii="Times New Roman" w:hAnsi="Times New Roman"/>
                <w:color w:val="000000"/>
                <w:lang w:val="en-US"/>
              </w:rPr>
              <w:t>1.280</w:t>
            </w:r>
          </w:p>
        </w:tc>
        <w:tc>
          <w:tcPr>
            <w:tcW w:w="851" w:type="dxa"/>
            <w:tcBorders>
              <w:top w:val="nil"/>
              <w:left w:val="nil"/>
              <w:bottom w:val="nil"/>
              <w:right w:val="nil"/>
            </w:tcBorders>
            <w:noWrap/>
            <w:vAlign w:val="bottom"/>
          </w:tcPr>
          <w:p w14:paraId="4A955646" w14:textId="77777777" w:rsidR="00540418" w:rsidRPr="00DA7B8E" w:rsidRDefault="00540418" w:rsidP="00381FB8">
            <w:pPr>
              <w:pStyle w:val="KeinLeerraum1"/>
              <w:rPr>
                <w:rFonts w:ascii="Times New Roman" w:hAnsi="Times New Roman"/>
                <w:color w:val="000000"/>
                <w:lang w:val="en-US"/>
              </w:rPr>
            </w:pPr>
            <w:r w:rsidRPr="00DA7B8E">
              <w:rPr>
                <w:rFonts w:ascii="Times New Roman" w:hAnsi="Times New Roman"/>
                <w:color w:val="000000"/>
                <w:lang w:val="en-US"/>
              </w:rPr>
              <w:t>0.2007</w:t>
            </w:r>
          </w:p>
        </w:tc>
      </w:tr>
      <w:tr w:rsidR="00540418" w:rsidRPr="00DA7B8E" w14:paraId="79654D61" w14:textId="77777777">
        <w:trPr>
          <w:trHeight w:val="300"/>
        </w:trPr>
        <w:tc>
          <w:tcPr>
            <w:tcW w:w="1701" w:type="dxa"/>
            <w:tcBorders>
              <w:top w:val="nil"/>
              <w:left w:val="nil"/>
              <w:right w:val="nil"/>
            </w:tcBorders>
            <w:noWrap/>
            <w:vAlign w:val="bottom"/>
          </w:tcPr>
          <w:p w14:paraId="65BB4CE6" w14:textId="77777777" w:rsidR="00540418" w:rsidRPr="00DA7B8E" w:rsidRDefault="00540418" w:rsidP="00C6682D">
            <w:pPr>
              <w:pStyle w:val="KeinLeerraum1"/>
              <w:rPr>
                <w:rFonts w:ascii="Times New Roman" w:hAnsi="Times New Roman"/>
                <w:color w:val="000000"/>
                <w:lang w:val="en-US"/>
              </w:rPr>
            </w:pPr>
          </w:p>
        </w:tc>
        <w:tc>
          <w:tcPr>
            <w:tcW w:w="1134" w:type="dxa"/>
            <w:tcBorders>
              <w:top w:val="nil"/>
              <w:left w:val="nil"/>
              <w:right w:val="nil"/>
            </w:tcBorders>
            <w:vAlign w:val="bottom"/>
          </w:tcPr>
          <w:p w14:paraId="5D81EEAA" w14:textId="77777777" w:rsidR="00540418" w:rsidRPr="00DA7B8E" w:rsidRDefault="00540418" w:rsidP="00C6682D">
            <w:pPr>
              <w:pStyle w:val="KeinLeerraum1"/>
              <w:rPr>
                <w:rFonts w:ascii="Times New Roman" w:hAnsi="Times New Roman"/>
                <w:color w:val="000000"/>
                <w:lang w:val="en-US"/>
              </w:rPr>
            </w:pPr>
          </w:p>
        </w:tc>
        <w:tc>
          <w:tcPr>
            <w:tcW w:w="1985" w:type="dxa"/>
            <w:tcBorders>
              <w:top w:val="nil"/>
              <w:left w:val="nil"/>
              <w:right w:val="nil"/>
            </w:tcBorders>
            <w:noWrap/>
            <w:vAlign w:val="bottom"/>
          </w:tcPr>
          <w:p w14:paraId="5CADEB2A" w14:textId="77777777" w:rsidR="00540418" w:rsidRPr="00DA7B8E" w:rsidRDefault="00540418" w:rsidP="00C6682D">
            <w:pPr>
              <w:pStyle w:val="KeinLeerraum1"/>
              <w:rPr>
                <w:rFonts w:ascii="Times New Roman" w:hAnsi="Times New Roman"/>
                <w:color w:val="000000"/>
                <w:lang w:val="en-US"/>
              </w:rPr>
            </w:pPr>
            <w:r w:rsidRPr="00DA7B8E">
              <w:rPr>
                <w:rFonts w:ascii="Times New Roman" w:hAnsi="Times New Roman"/>
                <w:color w:val="000000"/>
                <w:lang w:val="en-US"/>
              </w:rPr>
              <w:t>Age group 4</w:t>
            </w:r>
          </w:p>
        </w:tc>
        <w:tc>
          <w:tcPr>
            <w:tcW w:w="1134" w:type="dxa"/>
            <w:tcBorders>
              <w:top w:val="nil"/>
              <w:left w:val="nil"/>
              <w:right w:val="nil"/>
            </w:tcBorders>
            <w:noWrap/>
            <w:vAlign w:val="bottom"/>
          </w:tcPr>
          <w:p w14:paraId="17238A52" w14:textId="77777777" w:rsidR="00540418" w:rsidRPr="00DA7B8E" w:rsidRDefault="00540418" w:rsidP="00381FB8">
            <w:pPr>
              <w:pStyle w:val="KeinLeerraum1"/>
              <w:rPr>
                <w:rFonts w:ascii="Times New Roman" w:hAnsi="Times New Roman"/>
                <w:color w:val="000000"/>
                <w:lang w:val="en-US"/>
              </w:rPr>
            </w:pPr>
            <w:r w:rsidRPr="00DA7B8E">
              <w:rPr>
                <w:rFonts w:ascii="Times New Roman" w:hAnsi="Times New Roman"/>
                <w:color w:val="000000"/>
                <w:lang w:val="en-US"/>
              </w:rPr>
              <w:t>0.6798</w:t>
            </w:r>
          </w:p>
        </w:tc>
        <w:tc>
          <w:tcPr>
            <w:tcW w:w="1134" w:type="dxa"/>
            <w:tcBorders>
              <w:top w:val="nil"/>
              <w:left w:val="nil"/>
              <w:right w:val="nil"/>
            </w:tcBorders>
            <w:noWrap/>
            <w:vAlign w:val="bottom"/>
          </w:tcPr>
          <w:p w14:paraId="497E1A05" w14:textId="77777777" w:rsidR="00540418" w:rsidRPr="00DA7B8E" w:rsidRDefault="00540418" w:rsidP="00381FB8">
            <w:pPr>
              <w:pStyle w:val="KeinLeerraum1"/>
              <w:rPr>
                <w:rFonts w:ascii="Times New Roman" w:hAnsi="Times New Roman"/>
                <w:color w:val="000000"/>
                <w:lang w:val="en-US"/>
              </w:rPr>
            </w:pPr>
            <w:r w:rsidRPr="00DA7B8E">
              <w:rPr>
                <w:rFonts w:ascii="Times New Roman" w:hAnsi="Times New Roman"/>
                <w:color w:val="000000"/>
                <w:lang w:val="en-US"/>
              </w:rPr>
              <w:t>0.2490</w:t>
            </w:r>
          </w:p>
        </w:tc>
        <w:tc>
          <w:tcPr>
            <w:tcW w:w="992" w:type="dxa"/>
            <w:tcBorders>
              <w:top w:val="nil"/>
              <w:left w:val="nil"/>
              <w:right w:val="nil"/>
            </w:tcBorders>
            <w:vAlign w:val="bottom"/>
          </w:tcPr>
          <w:p w14:paraId="05B90E6F" w14:textId="77777777" w:rsidR="00540418" w:rsidRPr="00DA7B8E" w:rsidRDefault="00540418" w:rsidP="00C6682D">
            <w:pPr>
              <w:pStyle w:val="KeinLeerraum1"/>
              <w:rPr>
                <w:rFonts w:ascii="Times New Roman" w:hAnsi="Times New Roman"/>
                <w:color w:val="000000"/>
              </w:rPr>
            </w:pPr>
          </w:p>
        </w:tc>
        <w:tc>
          <w:tcPr>
            <w:tcW w:w="851" w:type="dxa"/>
            <w:tcBorders>
              <w:top w:val="nil"/>
              <w:left w:val="nil"/>
              <w:right w:val="nil"/>
            </w:tcBorders>
            <w:noWrap/>
            <w:vAlign w:val="bottom"/>
          </w:tcPr>
          <w:p w14:paraId="276B58EB" w14:textId="77777777" w:rsidR="00540418" w:rsidRPr="00DA7B8E" w:rsidRDefault="00540418" w:rsidP="00381FB8">
            <w:pPr>
              <w:pStyle w:val="KeinLeerraum1"/>
              <w:rPr>
                <w:rFonts w:ascii="Times New Roman" w:hAnsi="Times New Roman"/>
                <w:color w:val="000000"/>
                <w:lang w:val="en-US"/>
              </w:rPr>
            </w:pPr>
            <w:r w:rsidRPr="00DA7B8E">
              <w:rPr>
                <w:rFonts w:ascii="Times New Roman" w:hAnsi="Times New Roman"/>
                <w:color w:val="000000"/>
                <w:lang w:val="en-US"/>
              </w:rPr>
              <w:t>2.730</w:t>
            </w:r>
          </w:p>
        </w:tc>
        <w:tc>
          <w:tcPr>
            <w:tcW w:w="851" w:type="dxa"/>
            <w:tcBorders>
              <w:top w:val="nil"/>
              <w:left w:val="nil"/>
              <w:right w:val="nil"/>
            </w:tcBorders>
            <w:noWrap/>
            <w:vAlign w:val="bottom"/>
          </w:tcPr>
          <w:p w14:paraId="5C3F09BC" w14:textId="77777777" w:rsidR="00540418" w:rsidRPr="00DA7B8E" w:rsidRDefault="00540418" w:rsidP="00381FB8">
            <w:pPr>
              <w:pStyle w:val="KeinLeerraum1"/>
              <w:rPr>
                <w:rFonts w:ascii="Times New Roman" w:hAnsi="Times New Roman"/>
                <w:b/>
                <w:color w:val="000000"/>
                <w:lang w:val="en-US"/>
              </w:rPr>
            </w:pPr>
            <w:r w:rsidRPr="00DA7B8E">
              <w:rPr>
                <w:rFonts w:ascii="Times New Roman" w:hAnsi="Times New Roman"/>
                <w:b/>
                <w:color w:val="000000"/>
                <w:lang w:val="en-US"/>
              </w:rPr>
              <w:t>0.0063</w:t>
            </w:r>
          </w:p>
        </w:tc>
      </w:tr>
      <w:tr w:rsidR="00540418" w:rsidRPr="00DA7B8E" w14:paraId="6B24BF76" w14:textId="77777777">
        <w:trPr>
          <w:trHeight w:val="300"/>
        </w:trPr>
        <w:tc>
          <w:tcPr>
            <w:tcW w:w="1701" w:type="dxa"/>
            <w:tcBorders>
              <w:top w:val="nil"/>
              <w:left w:val="nil"/>
              <w:bottom w:val="single" w:sz="4" w:space="0" w:color="auto"/>
              <w:right w:val="nil"/>
            </w:tcBorders>
            <w:noWrap/>
            <w:vAlign w:val="bottom"/>
          </w:tcPr>
          <w:p w14:paraId="3E568B82" w14:textId="77777777" w:rsidR="00540418" w:rsidRPr="00DA7B8E" w:rsidRDefault="00540418" w:rsidP="00C6682D">
            <w:pPr>
              <w:pStyle w:val="KeinLeerraum1"/>
              <w:rPr>
                <w:rFonts w:ascii="Times New Roman" w:hAnsi="Times New Roman"/>
                <w:color w:val="000000"/>
                <w:lang w:val="en-US"/>
              </w:rPr>
            </w:pPr>
          </w:p>
        </w:tc>
        <w:tc>
          <w:tcPr>
            <w:tcW w:w="1134" w:type="dxa"/>
            <w:tcBorders>
              <w:top w:val="nil"/>
              <w:left w:val="nil"/>
              <w:bottom w:val="single" w:sz="4" w:space="0" w:color="auto"/>
              <w:right w:val="nil"/>
            </w:tcBorders>
            <w:vAlign w:val="bottom"/>
          </w:tcPr>
          <w:p w14:paraId="1932CB14" w14:textId="77777777" w:rsidR="00540418" w:rsidRPr="00DA7B8E" w:rsidRDefault="00540418" w:rsidP="00C6682D">
            <w:pPr>
              <w:pStyle w:val="KeinLeerraum1"/>
              <w:rPr>
                <w:rFonts w:ascii="Times New Roman" w:hAnsi="Times New Roman"/>
                <w:color w:val="000000"/>
                <w:lang w:val="en-US"/>
              </w:rPr>
            </w:pPr>
          </w:p>
        </w:tc>
        <w:tc>
          <w:tcPr>
            <w:tcW w:w="1985" w:type="dxa"/>
            <w:tcBorders>
              <w:top w:val="nil"/>
              <w:left w:val="nil"/>
              <w:bottom w:val="single" w:sz="4" w:space="0" w:color="auto"/>
              <w:right w:val="nil"/>
            </w:tcBorders>
            <w:noWrap/>
            <w:vAlign w:val="bottom"/>
          </w:tcPr>
          <w:p w14:paraId="4CA5715E" w14:textId="77777777" w:rsidR="00540418" w:rsidRPr="00DA7B8E" w:rsidRDefault="00540418" w:rsidP="00C6682D">
            <w:pPr>
              <w:pStyle w:val="KeinLeerraum1"/>
              <w:rPr>
                <w:rFonts w:ascii="Times New Roman" w:hAnsi="Times New Roman"/>
                <w:color w:val="000000"/>
                <w:lang w:val="en-US"/>
              </w:rPr>
            </w:pPr>
            <w:r w:rsidRPr="00DA7B8E">
              <w:rPr>
                <w:rFonts w:ascii="Times New Roman" w:hAnsi="Times New Roman"/>
                <w:color w:val="000000"/>
                <w:lang w:val="en-US"/>
              </w:rPr>
              <w:t>Age group 5</w:t>
            </w:r>
          </w:p>
        </w:tc>
        <w:tc>
          <w:tcPr>
            <w:tcW w:w="1134" w:type="dxa"/>
            <w:tcBorders>
              <w:top w:val="nil"/>
              <w:left w:val="nil"/>
              <w:bottom w:val="single" w:sz="4" w:space="0" w:color="auto"/>
              <w:right w:val="nil"/>
            </w:tcBorders>
            <w:noWrap/>
            <w:vAlign w:val="bottom"/>
          </w:tcPr>
          <w:p w14:paraId="01FAF859" w14:textId="77777777" w:rsidR="00540418" w:rsidRPr="00DA7B8E" w:rsidRDefault="00540418" w:rsidP="00381FB8">
            <w:pPr>
              <w:pStyle w:val="KeinLeerraum1"/>
              <w:rPr>
                <w:rFonts w:ascii="Times New Roman" w:hAnsi="Times New Roman"/>
                <w:color w:val="000000"/>
                <w:lang w:val="en-US"/>
              </w:rPr>
            </w:pPr>
            <w:r w:rsidRPr="00DA7B8E">
              <w:rPr>
                <w:rFonts w:ascii="Times New Roman" w:hAnsi="Times New Roman"/>
                <w:color w:val="000000"/>
                <w:lang w:val="en-US"/>
              </w:rPr>
              <w:t>1.2756</w:t>
            </w:r>
          </w:p>
        </w:tc>
        <w:tc>
          <w:tcPr>
            <w:tcW w:w="1134" w:type="dxa"/>
            <w:tcBorders>
              <w:top w:val="nil"/>
              <w:left w:val="nil"/>
              <w:bottom w:val="single" w:sz="4" w:space="0" w:color="auto"/>
              <w:right w:val="nil"/>
            </w:tcBorders>
            <w:noWrap/>
            <w:vAlign w:val="bottom"/>
          </w:tcPr>
          <w:p w14:paraId="14160F9A" w14:textId="77777777" w:rsidR="00540418" w:rsidRPr="00DA7B8E" w:rsidRDefault="00540418" w:rsidP="00381FB8">
            <w:pPr>
              <w:pStyle w:val="KeinLeerraum1"/>
              <w:rPr>
                <w:rFonts w:ascii="Times New Roman" w:hAnsi="Times New Roman"/>
                <w:color w:val="000000"/>
                <w:lang w:val="en-US"/>
              </w:rPr>
            </w:pPr>
            <w:r w:rsidRPr="00DA7B8E">
              <w:rPr>
                <w:rFonts w:ascii="Times New Roman" w:hAnsi="Times New Roman"/>
                <w:color w:val="000000"/>
                <w:lang w:val="en-US"/>
              </w:rPr>
              <w:t>0.2525</w:t>
            </w:r>
          </w:p>
        </w:tc>
        <w:tc>
          <w:tcPr>
            <w:tcW w:w="992" w:type="dxa"/>
            <w:tcBorders>
              <w:top w:val="nil"/>
              <w:left w:val="nil"/>
              <w:bottom w:val="single" w:sz="4" w:space="0" w:color="auto"/>
              <w:right w:val="nil"/>
            </w:tcBorders>
            <w:vAlign w:val="bottom"/>
          </w:tcPr>
          <w:p w14:paraId="2D61534D" w14:textId="77777777" w:rsidR="00540418" w:rsidRPr="00DA7B8E" w:rsidRDefault="00540418" w:rsidP="00C6682D">
            <w:pPr>
              <w:pStyle w:val="KeinLeerraum1"/>
              <w:rPr>
                <w:rFonts w:ascii="Times New Roman" w:hAnsi="Times New Roman"/>
                <w:color w:val="000000"/>
              </w:rPr>
            </w:pPr>
          </w:p>
        </w:tc>
        <w:tc>
          <w:tcPr>
            <w:tcW w:w="851" w:type="dxa"/>
            <w:tcBorders>
              <w:top w:val="nil"/>
              <w:left w:val="nil"/>
              <w:bottom w:val="single" w:sz="4" w:space="0" w:color="auto"/>
              <w:right w:val="nil"/>
            </w:tcBorders>
            <w:noWrap/>
            <w:vAlign w:val="bottom"/>
          </w:tcPr>
          <w:p w14:paraId="09C57EFA" w14:textId="77777777" w:rsidR="00540418" w:rsidRPr="00DA7B8E" w:rsidRDefault="00540418" w:rsidP="00381FB8">
            <w:pPr>
              <w:pStyle w:val="KeinLeerraum1"/>
              <w:rPr>
                <w:rFonts w:ascii="Times New Roman" w:hAnsi="Times New Roman"/>
                <w:color w:val="000000"/>
                <w:lang w:val="en-US"/>
              </w:rPr>
            </w:pPr>
            <w:r w:rsidRPr="00DA7B8E">
              <w:rPr>
                <w:rFonts w:ascii="Times New Roman" w:hAnsi="Times New Roman"/>
                <w:color w:val="000000"/>
                <w:lang w:val="en-US"/>
              </w:rPr>
              <w:t>5.053</w:t>
            </w:r>
          </w:p>
        </w:tc>
        <w:tc>
          <w:tcPr>
            <w:tcW w:w="851" w:type="dxa"/>
            <w:tcBorders>
              <w:top w:val="nil"/>
              <w:left w:val="nil"/>
              <w:bottom w:val="single" w:sz="4" w:space="0" w:color="auto"/>
              <w:right w:val="nil"/>
            </w:tcBorders>
            <w:noWrap/>
            <w:vAlign w:val="bottom"/>
          </w:tcPr>
          <w:p w14:paraId="78A4F3AA" w14:textId="77777777" w:rsidR="00540418" w:rsidRPr="00DA7B8E" w:rsidRDefault="00540418" w:rsidP="00C6682D">
            <w:pPr>
              <w:pStyle w:val="KeinLeerraum1"/>
              <w:rPr>
                <w:rFonts w:ascii="Times New Roman" w:hAnsi="Times New Roman"/>
                <w:b/>
                <w:color w:val="000000"/>
                <w:sz w:val="18"/>
                <w:lang w:val="en-US"/>
              </w:rPr>
            </w:pPr>
            <w:r w:rsidRPr="00DA7B8E">
              <w:rPr>
                <w:rFonts w:ascii="Times New Roman" w:hAnsi="Times New Roman"/>
                <w:b/>
                <w:color w:val="000000"/>
                <w:lang w:val="en-US"/>
              </w:rPr>
              <w:t>&lt;0.001</w:t>
            </w:r>
          </w:p>
        </w:tc>
      </w:tr>
    </w:tbl>
    <w:p w14:paraId="7BD1F1B2" w14:textId="77777777" w:rsidR="00540418" w:rsidRPr="00DA7B8E" w:rsidRDefault="00540418" w:rsidP="00C6682D">
      <w:pPr>
        <w:pStyle w:val="KeinLeerraum1"/>
        <w:rPr>
          <w:rFonts w:ascii="Times New Roman" w:hAnsi="Times New Roman"/>
          <w:noProof/>
        </w:rPr>
      </w:pPr>
    </w:p>
    <w:p w14:paraId="40324628" w14:textId="77777777" w:rsidR="00A16286" w:rsidRPr="00DA7B8E" w:rsidRDefault="00A16286" w:rsidP="00E818C3">
      <w:pPr>
        <w:pStyle w:val="KeinLeerraum1"/>
        <w:rPr>
          <w:rFonts w:ascii="Times New Roman" w:hAnsi="Times New Roman"/>
          <w:sz w:val="24"/>
          <w:szCs w:val="24"/>
        </w:rPr>
      </w:pPr>
      <w:r w:rsidRPr="00DA7B8E">
        <w:rPr>
          <w:rFonts w:ascii="Times New Roman" w:hAnsi="Times New Roman"/>
          <w:sz w:val="24"/>
          <w:szCs w:val="24"/>
        </w:rPr>
        <w:t>Sex differences</w:t>
      </w:r>
    </w:p>
    <w:p w14:paraId="63BA362F" w14:textId="77777777" w:rsidR="00A16286" w:rsidRPr="00DA7B8E" w:rsidRDefault="00A16286" w:rsidP="00E818C3">
      <w:pPr>
        <w:pStyle w:val="KeinLeerraum1"/>
        <w:rPr>
          <w:rFonts w:ascii="Times New Roman" w:hAnsi="Times New Roman"/>
          <w:sz w:val="24"/>
          <w:szCs w:val="24"/>
        </w:rPr>
      </w:pPr>
    </w:p>
    <w:p w14:paraId="79BD981D" w14:textId="77777777" w:rsidR="00A16286" w:rsidRPr="00DA7B8E" w:rsidRDefault="00A16286" w:rsidP="00A16286">
      <w:pPr>
        <w:ind w:firstLine="720"/>
        <w:rPr>
          <w:noProof/>
          <w:lang w:val="en-US" w:eastAsia="en-US"/>
        </w:rPr>
      </w:pPr>
      <w:r w:rsidRPr="00DA7B8E">
        <w:t xml:space="preserve">Results from the inference by exclusion training indicate a sex difference in learning ability and rate of perseveration. Male dogs needed more sessions to reach criterion, and more correction trials than females. Sex differences in cognitive abilities are widespread in humans </w:t>
      </w:r>
      <w:r w:rsidRPr="00DA7B8E">
        <w:fldChar w:fldCharType="begin" w:fldLock="1"/>
      </w:r>
      <w:r w:rsidR="00B57C8A">
        <w:instrText>ADDIN CSL_CITATION { "citationItems" : [ { "id" : "ITEM-1", "itemData" : { "DOI" : "10.1016/0028-3932(90)90141-A", "ISSN" : "0028-3932", "PMID" : "2267058", "abstract" : "Studies in Western cultures have indicated significant sex differences in certain cognitive abilities. To determine whether similar differences occur in a non-Western culture, this study administered a cross-linguistic battery of tests to high school students in Japan and America. In both cultures, girls averaged significantly higher scores on a Story Recall test, the Digit-Symbol test and a Word Fluency test whereas boys achieved significantly higher scores on a Mental Rotation test. The analysis of standardized test scores further indicated that the size of the sex difference was culture-independent in three out of these four cases. These results are discussed in the context of the GESCHWIND and GALABURDA [Cerebral Lateralization, Biological Mechanisms, Associations and Pathology, Bradford Books, Cambridge, Massachusetts] account of the contribution of testosterone to left-right asymmetries in early cerebral development.", "author" : [ { "dropping-particle" : "", "family" : "Mann", "given" : "V A", "non-dropping-particle" : "", "parse-names" : false, "suffix" : "" }, { "dropping-particle" : "", "family" : "Sasanuma", "given" : "S", "non-dropping-particle" : "", "parse-names" : false, "suffix" : "" }, { "dropping-particle" : "", "family" : "Sakuma", "given" : "N", "non-dropping-particle" : "", "parse-names" : false, "suffix" : "" }, { "dropping-particle" : "", "family" : "Masaki", "given" : "S", "non-dropping-particle" : "", "parse-names" : false, "suffix" : "" } ], "container-title" : "Neuropsychologia", "id" : "ITEM-1", "issue" : "10", "issued" : { "date-parts" : [ [ "1990", "1" ] ] }, "page" : "1063-1077", "title" : "Sex differences in cognitive abilities: a cross-cultural perspective.", "type" : "article-journal", "volume" : "28" }, "uris" : [ "http://www.mendeley.com/documents/?uuid=845c42bb-d839-4011-81ae-6d94c1ca4bac" ] }, { "id" : "ITEM-2", "itemData" : { "ISBN" : "1136722831", "abstract" : "The fourth edition of Sex Differences in Cognitive Abilities critically examines the breadth of research on this complex and controversial topic, with the principal aim of helping the reader to understand where sex differences are found and where they are not. Since the publication of the third edition, there have been many exciting and illuminating developments in our understanding of cognitive sex differences. Modern neuroscience has transformed our understanding of the mind and behavior in general, but particularly the way we think about cognitive sex differences. But neuroscience is still in its infancy and has often been misused to justify sex role stereotypes. There has also been the publication of many exaggerated and unreplicated claims regarding cognitive sex differences. Consequently, throughout the book there is recognition of the critical importance of good research; an amiable skepticism of the nature and strength of evidence behind any claim of sex difference; an appreciation of the complexity of the questions about cognitive sex differences; and the ability to see multiple sides of an issues, while also realizing that some claims are well-reasoned and supported by data and others are politicized pseudoscience. The author endeavors to present and interpret all the relevant data fairly, and in the process reveals how there are strong data for many different views. The book explores sex differences from many angles and in many settings, including the effect of different abilities and levels of education on sex differences, pre-existing beliefs or stereotypes, culture, and hormones. Sex differences in the brain are explored along with the stern caveat to \"mind the gap\" between brain structures and behaviors. Readers should come away with a new understanding of the way nature and nurture work together to make us unique individuals while also creating similarities and differences that are often (but not always) tied to our being female and male. Sex Differences in Cognitive Abilities, Fourth Edition, can be used as a textbook or reference in a range of courses and will inspire the next generation of researchers. Halpern engages readers in the big societal questions that are inherent in the controversial topic of whether, when, and how much males and females differ psychologically. It should be required reading for parents, teachers, and policy makers who want to know about the ways in which males and females are different and similar.\"", "author" : [ { "dropping-particle" : "", "family" : "Halpern", "given" : "Diane F.", "non-dropping-particle" : "", "parse-names" : false, "suffix" : "" } ], "id" : "ITEM-2", "issued" : { "date-parts" : [ [ "2013" ] ] }, "number-of-pages" : "480", "publisher" : "Psychology Press", "title" : "Sex Differences in Cognitive Abilities: 4th Edition", "type" : "book" }, "uris" : [ "http://www.mendeley.com/documents/?uuid=0c900f26-e0b1-4655-b8fa-87b33ebf5550" ] }, { "id" : "ITEM-3", "itemData" : { "DOI" : "10.1101/lm.918309", "ISBN" : "1549-5485 (Electronic)", "ISSN" : "1072-0502", "PMID" : "19318467", "abstract" : "In essentially every domain of neuroscience, the generally implicit assumption that few, if any, meaningful differences exist between male and female brain function is being challenged. Here we address how this development is influencing studies of the neurobiology of learning and memory. While it has been commonly held that males show an advantage on spatial tasks, and females on verbal tasks, there is increasing evidence that sex differences are more widespread than previously supposed. Differing performance between the sexes have been observed on a number of common learning tasks in both the human and animal literature, many neither purely spatial nor verbal. We review sex differences reported in various areas to date, while attempting to identify common features of sexually dimorphic tasks, and to place these differences in a neurobiological context. This discussion focuses on studies of four classes of memory tasks for which sex differences have been frequently reported: spatial, verbal, autobiographical, and emotional memory. We conclude that the female verbal advantage extends into numerous tasks, including tests of spatial and autobiographical abilities, but that a small but significant advantage may exist for general episodic memory. We further suggest that for some tasks, stress evokes sex differences, which are not normally observed, and that these differences are mediated largely by interactions between stress and sex hormones.", "author" : [ { "dropping-particle" : "", "family" : "Andreano", "given" : "Joseph M", "non-dropping-particle" : "", "parse-names" : false, "suffix" : "" }, { "dropping-particle" : "", "family" : "Cahill", "given" : "Larry", "non-dropping-particle" : "", "parse-names" : false, "suffix" : "" } ], "container-title" : "Learning &amp; memory (Cold Spring Harbor, N.Y.)", "id" : "ITEM-3", "issued" : { "date-parts" : [ [ "2009" ] ] }, "page" : "248-266", "title" : "Sex influences on the neurobiology of learning and memory.", "type" : "article-journal", "volume" : "16" }, "uris" : [ "http://www.mendeley.com/documents/?uuid=6f1f7c86-4f64-476f-90b7-38c605888cfc" ] }, { "id" : "ITEM-4", "itemData" : { "DOI" : "10.1016/j.beproc.2008.10.002", "ISBN" : "0376-6357", "ISSN" : "03766357", "PMID" : "18992792", "abstract" : "Sara Shettleworth has played a defining role in the development of animal cognition and its integration into other parts of biology, especially behavioural ecology. Here we chart some of that progress in understanding the causes and importance of variation in cognitive ability and highlight how Tinbergen's levels of explanation provide a useful framework for this field. We also review how experimental design is crucial in investigating cognition and stress the need for naturalistic experiments and field studies. We focus particularly on the example of the relationship among food hoarding, spatial cognition and hippocampal structure, and review the conflicting evidence for sex differences in spatial cognition. We finish with speculation that a combination of Tinbergen and Shettleworth-style approaches would be the way to grapple with the as-yet unanswered questions of why birds mimic heterospecifics. ?? 2008.", "author" : [ { "dropping-particle" : "", "family" : "Healy", "given" : "S D", "non-dropping-particle" : "", "parse-names" : false, "suffix" : "" }, { "dropping-particle" : "", "family" : "Bacon", "given" : "I E", "non-dropping-particle" : "", "parse-names" : false, "suffix" : "" }, { "dropping-particle" : "", "family" : "Haggis", "given" : "O", "non-dropping-particle" : "", "parse-names" : false, "suffix" : "" }, { "dropping-particle" : "", "family" : "Harris", "given" : "A P", "non-dropping-particle" : "", "parse-names" : false, "suffix" : "" }, { "dropping-particle" : "", "family" : "Kelley", "given" : "L A", "non-dropping-particle" : "", "parse-names" : false, "suffix" : "" } ], "container-title" : "Behavioural Processes", "id" : "ITEM-4", "issued" : { "date-parts" : [ [ "2009" ] ] }, "page" : "288-294", "title" : "Explanations for variation in cognitive ability: Behavioural ecology meets comparative cognition", "type" : "article", "volume" : "80" }, "uris" : [ "http://www.mendeley.com/documents/?uuid=0243687b-a941-4084-9320-eedc233e6404" ] } ], "mendeley" : { "formattedCitation" : "(Andreano &amp; Cahill, 2009; Halpern, 2013; Healy, Bacon, Haggis, Harris, &amp; Kelley, 2009; Mann, Sasanuma, Sakuma, &amp; Masaki, 1990)", "plainTextFormattedCitation" : "(Andreano &amp; Cahill, 2009; Halpern, 2013; Healy, Bacon, Haggis, Harris, &amp; Kelley, 2009; Mann, Sasanuma, Sakuma, &amp; Masaki, 1990)", "previouslyFormattedCitation" : "(Andreano &amp; Cahill, 2009; Halpern, 2013; Healy, Bacon, Haggis, Harris, &amp; Kelley, 2009; Mann, Sasanuma, Sakuma, &amp; Masaki, 1990)" }, "properties" : { "noteIndex" : 0 }, "schema" : "https://github.com/citation-style-language/schema/raw/master/csl-citation.json" }</w:instrText>
      </w:r>
      <w:r w:rsidRPr="00DA7B8E">
        <w:fldChar w:fldCharType="separate"/>
      </w:r>
      <w:r w:rsidRPr="00DA7B8E">
        <w:rPr>
          <w:noProof/>
          <w:lang w:val="en-US"/>
        </w:rPr>
        <w:t>(Andreano &amp; Cahill, 2009; Halpern, 2013; Healy, Bacon, Haggis, Harris, &amp; Kelley, 2009; Mann, Sasanuma, Sakuma, &amp; Masaki, 1990)</w:t>
      </w:r>
      <w:r w:rsidRPr="00DA7B8E">
        <w:fldChar w:fldCharType="end"/>
      </w:r>
      <w:r w:rsidRPr="00DA7B8E">
        <w:rPr>
          <w:lang w:val="en-US"/>
        </w:rPr>
        <w:t xml:space="preserve">, </w:t>
      </w:r>
      <w:r w:rsidRPr="00DA7B8E">
        <w:t xml:space="preserve">but sex differences in cognition in areas other than spatial cognition are less well known in non-human mammals. </w:t>
      </w:r>
      <w:r w:rsidRPr="00DA7B8E">
        <w:fldChar w:fldCharType="begin" w:fldLock="1"/>
      </w:r>
      <w:r w:rsidRPr="00DA7B8E">
        <w:instrText>ADDIN CSL_CITATION { "citationItems" : [ { "id" : "ITEM-1", "itemData" : { "DOI" : "10.1037/a0037825", "ISSN" : "1939-2087", "PMID" : "25181448", "author" : [ { "dropping-particle" : "", "family" : "Duranton", "given" : "Charlotte", "non-dropping-particle" : "", "parse-names" : false, "suffix" : "" }, { "dropping-particle" : "", "family" : "R\u00f6del", "given" : "Heiko G", "non-dropping-particle" : "", "parse-names" : false, "suffix" : "" }, { "dropping-particle" : "", "family" : "Bedossa", "given" : "Thierry", "non-dropping-particle" : "", "parse-names" : false, "suffix" : "" }, { "dropping-particle" : "", "family" : "Belkhir", "given" : "S\u00e9verine", "non-dropping-particle" : "", "parse-names" : false, "suffix" : "" } ], "container-title" : "Journal of Comparative Psychology", "id" : "ITEM-1", "issued" : { "date-parts" : [ [ "2015" ] ] }, "page" : "84-87", "title" : "Inverse sex effects on performance of domestic dogs (Canis familiaris) in a repeated problem-solving task.", "type" : "article-journal", "volume" : "129" }, "uris" : [ "http://www.mendeley.com/documents/?uuid=a5370b57-943d-483f-85a7-7aba035af0f1" ] } ], "mendeley" : { "formattedCitation" : "(Duranton, R\u00f6del, Bedossa, &amp; Belkhir, 2015)", "manualFormatting" : "Duranton, R\u00f6del, Bedossa, &amp; Belkhir, (2015)", "plainTextFormattedCitation" : "(Duranton, R\u00f6del, Bedossa, &amp; Belkhir, 2015)", "previouslyFormattedCitation" : "(Duranton, R\u00f6del, Bedossa, &amp; Belkhir, 2015)" }, "properties" : { "noteIndex" : 0 }, "schema" : "https://github.com/citation-style-language/schema/raw/master/csl-citation.json" }</w:instrText>
      </w:r>
      <w:r w:rsidRPr="00DA7B8E">
        <w:fldChar w:fldCharType="separate"/>
      </w:r>
      <w:r w:rsidRPr="00DA7B8E">
        <w:rPr>
          <w:noProof/>
        </w:rPr>
        <w:t>Duranton, Rödel, Bedossa, &amp; Belkhir, (2015)</w:t>
      </w:r>
      <w:r w:rsidRPr="00DA7B8E">
        <w:fldChar w:fldCharType="end"/>
      </w:r>
      <w:r w:rsidRPr="00DA7B8E">
        <w:t xml:space="preserve"> reported differences between male and female dogs in problem solving abilities. Male dogs initially outperformed females, but when successful individuals were retested, females performed better than males. The authors propose that this effect was due to differences in the ability to remember the successful strategy of problem solving, probably due to sex-specific effects on brain differentiation in early life. Also in humans females seem to remember precise object features better than males </w:t>
      </w:r>
      <w:r w:rsidRPr="00DA7B8E">
        <w:fldChar w:fldCharType="begin" w:fldLock="1"/>
      </w:r>
      <w:r w:rsidR="00F800B4" w:rsidRPr="00DA7B8E">
        <w:instrText>ADDIN CSL_CITATION { "citationItems" : [ { "id" : "ITEM-1", "itemData" : { "DOI" : "10.3758/BF03194024", "ISBN" : "1069-9384", "ISSN" : "1069-9384", "PMID" : "17546728", "abstract" : "The goal of the present study was to quantify the magnitude of gender differences in object location memory tasks. A total of 123 effect sizes (d) drawn from 36 studies were included in a meta-analysis using a hierarchical approach. Object identity memory (37 effect sizes) and object location memory (86 effect sizes) tasks were analyzed separately. Object identity memory task showed significant gender differences that were homogeneous and in favor of women. For the object location memory tasks, effect sizes had to be partitioned by age (younger than 13, between 13 and 18, older than 18), object type (common, uncommon, gender neutral, geometric, masculine, feminine), scoring method (accuracy, time, distance), and type of measure (recall, recognition) to achieve homogeneity. Significant gender differences in favor of females were obtained in all clusters above the age of 13, with the exception of feminine, uncommon, and gender-neutral objects. Masculine objects and measures of distance produced significant effects in favor of males. Implications of these results for future work and for theoretical interpretations are discussed.", "author" : [ { "dropping-particle" : "", "family" : "Voyer", "given" : "Daniel", "non-dropping-particle" : "", "parse-names" : false, "suffix" : "" }, { "dropping-particle" : "", "family" : "Postma", "given" : "Albert", "non-dropping-particle" : "", "parse-names" : false, "suffix" : "" }, { "dropping-particle" : "", "family" : "Brake", "given" : "Brandy", "non-dropping-particle" : "", "parse-names" : false, "suffix" : "" }, { "dropping-particle" : "", "family" : "Imperato-McGinley", "given" : "Julianne", "non-dropping-particle" : "", "parse-names" : false, "suffix" : "" } ], "container-title" : "Psychonomic bulletin &amp; review", "id" : "ITEM-1", "issue" : "1", "issued" : { "date-parts" : [ [ "2007" ] ] }, "page" : "23-38", "title" : "Gender differences in object location memory: a meta-analysis.", "type" : "article-journal", "volume" : "14" }, "uris" : [ "http://www.mendeley.com/documents/?uuid=d8e8f7c8-afc6-4e0c-a683-5a617082626a" ] } ], "mendeley" : { "formattedCitation" : "(Voyer, Postma, Brake, &amp; Imperato-McGinley, 2007)", "plainTextFormattedCitation" : "(Voyer, Postma, Brake, &amp; Imperato-McGinley, 2007)", "previouslyFormattedCitation" : "(Voyer, Postma, Brake, &amp; Imperato-McGinley, 2007)" }, "properties" : { "noteIndex" : 0 }, "schema" : "https://github.com/citation-style-language/schema/raw/master/csl-citation.json" }</w:instrText>
      </w:r>
      <w:r w:rsidRPr="00DA7B8E">
        <w:fldChar w:fldCharType="separate"/>
      </w:r>
      <w:r w:rsidRPr="00DA7B8E">
        <w:rPr>
          <w:noProof/>
        </w:rPr>
        <w:t>(Voyer, Postma, Brake, &amp; Imperato-McGinley, 2007)</w:t>
      </w:r>
      <w:r w:rsidRPr="00DA7B8E">
        <w:fldChar w:fldCharType="end"/>
      </w:r>
      <w:r w:rsidRPr="00DA7B8E">
        <w:t xml:space="preserve">. Such a sex difference may help to explain the superior performance of female subjects in our study. Alternatively or additionally, the male dogs' poorer performance in our study could be explained by the fact that male individuals show a greater tendency to perseverate, as seen in humans </w:t>
      </w:r>
      <w:r w:rsidRPr="00DA7B8E">
        <w:lastRenderedPageBreak/>
        <w:fldChar w:fldCharType="begin" w:fldLock="1"/>
      </w:r>
      <w:r w:rsidR="004251C7">
        <w:instrText>ADDIN CSL_CITATION { "citationItems" : [ { "id" : "ITEM-1", "itemData" : { "DOI" : "10.1002/1097-4679(199301)49:1&lt;54::AID-JCLP2270490108&gt;3.0.CO;2-6", "ISBN" : "1097-4679", "ISSN" : "00219762", "PMID" : "8425935", "abstract" : "We obtained Wisconsin Card Sorting Test (WCST) scores on 91 (35 male and 56 female) healthy, well-educated individuals aged 45 to 83. Women scored better than men on six WCST scores (categories, errors, perseverative responses, % perseverative errors, % conceptual level responses, and trials to first category), while subjects with more than 16 years of education outscored those limited to high school education on four measures (perseverative responses, errors, % perseverative errors, % conceptual level responses). Individuals older than 70 years of age scored less well than younger subjects on only two indices (errors, % conceptual level responses). Full Scale IQ was not related to WCST scores. Our findings suggest that WCST scores should be interpreted within the context of patient gender, education, and age.", "author" : [ { "dropping-particle" : "", "family" : "Boone", "given" : "Kyle Brauer", "non-dropping-particle" : "", "parse-names" : false, "suffix" : "" }, { "dropping-particle" : "", "family" : "Ghaffarian", "given" : "Shireen", "non-dropping-particle" : "", "parse-names" : false, "suffix" : "" }, { "dropping-particle" : "", "family" : "Lesser", "given" : "Ira M", "non-dropping-particle" : "", "parse-names" : false, "suffix" : "" }, { "dropping-particle" : "", "family" : "Hill-Gutierrez", "given" : "Elizabeth", "non-dropping-particle" : "", "parse-names" : false, "suffix" : "" }, { "dropping-particle" : "", "family" : "G. Berman", "given" : "Nancy", "non-dropping-particle" : "", "parse-names" : false, "suffix" : "" } ], "container-title" : "Journal of Clinical Psychology", "id" : "ITEM-1", "issue" : "1", "issued" : { "date-parts" : [ [ "1993", "1" ] ] }, "page" : "54-60", "title" : "Wisconsin card sorting test performance in healthy, older adults: Relationship to age, sex, education, and IQ", "type" : "article-journal", "volume" : "49" }, "uris" : [ "http://www.mendeley.com/documents/?uuid=ca36f543-95b8-45dd-98e5-baa95378efab" ] }, { "id" : "ITEM-2", "itemData" : { "DOI" : "10.1023/A:1005591412406", "ISBN" : "0147-5916", "ISSN" : "01475916", "abstract" : "Dysphoric people who ruminate about their negative mood experience longer and more intense depressive episodes, yet often persist in ruminating. This study investigated whether a ruminative coping style would be related to a cognitive style marked by perseveration and inflexibility. The performance of 31 ruminators and 31 nonruminators (all Ss were aged 1825 yrs) on the Wisconsin Card Sorting Test (WCST), a measure of cognitive flexibility, and tasks measuring related cognitive processes was assessed. Ruminators committed significantly more perseverative errors and failed to maintain set significantly more often than nonruminators on the WCST. On an advanced section of the WCST designed for this study, male ruminators exhibited significantly greater inflexibility than male nonruminators. These effects could not be attributed to differences in general intelligence or the presence of depressed mood. Results suggest that rumination may be characterized by, and perhaps prolonged by, an inflexible cognitive style.", "author" : [ { "dropping-particle" : "", "family" : "Davis", "given" : "R. N.", "non-dropping-particle" : "", "parse-names" : false, "suffix" : "" }, { "dropping-particle" : "", "family" : "Nolen-Hoeksema", "given" : "S.", "non-dropping-particle" : "", "parse-names" : false, "suffix" : "" } ], "container-title" : "Cognitive Therapy and Research", "id" : "ITEM-2", "issue" : "6", "issued" : { "date-parts" : [ [ "2000" ] ] }, "page" : "699-711", "title" : "Cognitive inflexibility among ruminators and nonruminators", "type" : "article-journal", "volume" : "24" }, "uris" : [ "http://www.mendeley.com/documents/?uuid=54196084-7b9e-4af7-9843-a1126d58b69d" ] } ], "mendeley" : { "formattedCitation" : "(Boone, Ghaffarian, Lesser, Hill-Gutierrez, &amp; G. Berman, 1993; Davis &amp; Nolen-Hoeksema, 2000)", "manualFormatting" : "(Boone, Ghaffarian, Lesser, Hill-Gutierrez, &amp; Berman, 1993; Davis &amp; Nolen-Hoeksema, 2000)", "plainTextFormattedCitation" : "(Boone, Ghaffarian, Lesser, Hill-Gutierrez, &amp; G. Berman, 1993; Davis &amp; Nolen-Hoeksema, 2000)", "previouslyFormattedCitation" : "(Boone, Ghaffarian, Lesser, Hill-Gutierrez, &amp; G. Berman, 1993; Davis &amp; Nolen-Hoeksema, 2000)" }, "properties" : { "noteIndex" : 0 }, "schema" : "https://github.com/citation-style-language/schema/raw/master/csl-citation.json" }</w:instrText>
      </w:r>
      <w:r w:rsidRPr="00DA7B8E">
        <w:fldChar w:fldCharType="separate"/>
      </w:r>
      <w:r w:rsidRPr="00DA7B8E">
        <w:rPr>
          <w:noProof/>
        </w:rPr>
        <w:t>(Boone, Ghaffarian, Lesser, Hill-Gutierrez, &amp; Berman, 1993; Davis &amp; Nolen-Hoeksema, 2000)</w:t>
      </w:r>
      <w:r w:rsidRPr="00DA7B8E">
        <w:fldChar w:fldCharType="end"/>
      </w:r>
      <w:r w:rsidRPr="00DA7B8E">
        <w:t xml:space="preserve">, rhesus monkeys </w:t>
      </w:r>
      <w:r w:rsidRPr="00DA7B8E">
        <w:fldChar w:fldCharType="begin" w:fldLock="1"/>
      </w:r>
      <w:r w:rsidR="00B57C8A">
        <w:instrText>ADDIN CSL_CITATION { "citationItems" : [ { "id" : "ITEM-1", "itemData" : { "DOI" : "10.1016/j.yhbeh.2007.01.005", "ISBN" : "0018-506X", "ISSN" : "0018506X", "PMID" : "17335823", "abstract" : "Men and women differ on performance and strategy on several spatial tasks. Rodents display similar sex differences, and manipulations of early hormone exposure alter the direction of these differences. However, most cognitive testing of nonhuman primates has utilized sample sizes too small to investigate sexually differentiated behaviors. This study presents an investigation of sex differences and the effects of prenatal androgen on spatial memory and strategy use in rhesus monkeys. Monkeys prenatally exposed to vehicle, testosterone, or the androgen receptor blocker flutamide performed a search task in which 5 of 12 goal boxes contained food rewards. Spatial consistency and the presence of local landmarks were varied. Performance when both spatial and marker cues were available did not differ by sex or prenatal treatment. Contrary to predictions, females easily solved the task when local markers were removed, and their performance outscored males. Although eliminating spatial consistency and requiring subjects to use local markers impaired performance by all monkeys, females continued to locate correct goal boxes at higher than chance levels and scored better than males. Blocking prenatal androgen exposure in males improved use of local markers. These findings suggest that the tendency to attend to landmarks and to use them in solving spatial problems is typical of females across many species, including rodents, humans, and rhesus monkeys. In rhesus monkeys and rodents, developmental androgen eliminates this specialization. However, these results are the only known example of better performance of females than males when salient markers are removed. ?? 2007 Elsevier Inc. All rights reserved.", "author" : [ { "dropping-particle" : "", "family" : "Herman", "given" : "Rebecca A.", "non-dropping-particle" : "", "parse-names" : false, "suffix" : "" }, { "dropping-particle" : "", "family" : "Wallen", "given" : "Kim", "non-dropping-particle" : "", "parse-names" : false, "suffix" : "" } ], "container-title" : "Hormones and Behavior", "id" : "ITEM-1", "issue" : "4", "issued" : { "date-parts" : [ [ "2007" ] ] }, "page" : "496-507", "title" : "Cognitive performance in rhesus monkeys varies by sex and prenatal androgen exposure", "type" : "article-journal", "volume" : "51" }, "uris" : [ "http://www.mendeley.com/documents/?uuid=35c096f6-7493-44d1-8157-4f98897c20b0" ] } ], "mendeley" : { "formattedCitation" : "(Herman &amp; Wallen, 2007)", "manualFormatting" : "(Herman &amp; Wallen, 2007)", "plainTextFormattedCitation" : "(Herman &amp; Wallen, 2007)", "previouslyFormattedCitation" : "(Herman &amp; Wallen, 2007)" }, "properties" : { "noteIndex" : 0 }, "schema" : "https://github.com/citation-style-language/schema/raw/master/csl-citation.json" }</w:instrText>
      </w:r>
      <w:r w:rsidRPr="00DA7B8E">
        <w:fldChar w:fldCharType="separate"/>
      </w:r>
      <w:r w:rsidRPr="00DA7B8E">
        <w:rPr>
          <w:noProof/>
        </w:rPr>
        <w:t>(Herman &amp; Wallen, 2007)</w:t>
      </w:r>
      <w:r w:rsidRPr="00DA7B8E">
        <w:fldChar w:fldCharType="end"/>
      </w:r>
      <w:r w:rsidRPr="00DA7B8E">
        <w:t xml:space="preserve">, and rats </w:t>
      </w:r>
      <w:r w:rsidRPr="00DA7B8E">
        <w:fldChar w:fldCharType="begin" w:fldLock="1"/>
      </w:r>
      <w:r w:rsidR="00B57C8A">
        <w:instrText>ADDIN CSL_CITATION { "citationItems" : [ { "id" : "ITEM-1", "itemData" : { "DOI" : "10.1016/0031-9384(86)90052-1", "ISSN" : "00319384", "PMID" : "3823204", "abstract" : "In the present study the existence of sex differences in the acquisition, retraining and reversal of a successive conditional discrimination learning (Experiment 1) and the role of the early postnatal gonadal steroids on these discrimination tasks (Experiment 2) were investigated. In Experiment 1 two groups of experimentally naive rats (males and females) were exposed to a black-white successive conditional discrimination task in a T-maze. No sex differences were found in the acquisition or retraining. However, in the reversal phase females made fewer errors and reached the discrimination criterion (90% of correct choices) sooner than males. In Experiment 2, the absence of sex differences in the acquisition or retraining phases and the existence of sexual dimorphism in the reversal period were confirmed. In addition, female androgenization and male orchidectomy, on day one after birth, reversed the direction of the sex differences found in the successive conditional discrimination reversal learning.", "author" : [ { "dropping-particle" : "", "family" : "Guillam\u00f3n", "given" : "A", "non-dropping-particle" : "", "parse-names" : false, "suffix" : "" }, { "dropping-particle" : "", "family" : "Valencia", "given" : "A", "non-dropping-particle" : "", "parse-names" : false, "suffix" : "" }, { "dropping-particle" : "", "family" : "Cal\u00e9s", "given" : "J M", "non-dropping-particle" : "", "parse-names" : false, "suffix" : "" }, { "dropping-particle" : "", "family" : "Segovia", "given" : "S", "non-dropping-particle" : "", "parse-names" : false, "suffix" : "" } ], "container-title" : "Physiology &amp; behavior", "id" : "ITEM-1", "issue" : "6", "issued" : { "date-parts" : [ [ "1986", "1" ] ] }, "page" : "845-849", "title" : "Effects of early postnatal gonadal steroids on the successive conditional discrimination reversal learning in the rat.", "type" : "article-journal", "volume" : "38" }, "uris" : [ "http://www.mendeley.com/documents/?uuid=2c999f01-a21a-4c26-8b4d-dc37829affb5" ] } ], "mendeley" : { "formattedCitation" : "(Guillam\u00f3n, Valencia, Cal\u00e9s, &amp; Segovia, 1986)", "plainTextFormattedCitation" : "(Guillam\u00f3n, Valencia, Cal\u00e9s, &amp; Segovia, 1986)", "previouslyFormattedCitation" : "(Guillam\u00f3n, Valencia, Cal\u00e9s, &amp; Segovia, 1986)" }, "properties" : { "noteIndex" : 0 }, "schema" : "https://github.com/citation-style-language/schema/raw/master/csl-citation.json" }</w:instrText>
      </w:r>
      <w:r w:rsidRPr="00DA7B8E">
        <w:fldChar w:fldCharType="separate"/>
      </w:r>
      <w:r w:rsidRPr="00DA7B8E">
        <w:rPr>
          <w:noProof/>
        </w:rPr>
        <w:t>(Guillamón, Valencia, Calés, &amp; Segovia, 1986)</w:t>
      </w:r>
      <w:r w:rsidRPr="00DA7B8E">
        <w:fldChar w:fldCharType="end"/>
      </w:r>
      <w:r w:rsidRPr="00DA7B8E">
        <w:t xml:space="preserve">, suggesting that in some contexts males are cognitively less flexible. </w:t>
      </w:r>
    </w:p>
    <w:p w14:paraId="79819814" w14:textId="77777777" w:rsidR="00A16286" w:rsidRPr="00DA7B8E" w:rsidRDefault="00A16286" w:rsidP="00A16286">
      <w:pPr>
        <w:rPr>
          <w:lang w:val="en-US"/>
        </w:rPr>
      </w:pPr>
    </w:p>
    <w:p w14:paraId="7BB427BB" w14:textId="77777777" w:rsidR="00540418" w:rsidRPr="00DA7B8E" w:rsidRDefault="00540418" w:rsidP="00E818C3">
      <w:pPr>
        <w:pStyle w:val="KeinLeerraum1"/>
        <w:rPr>
          <w:rFonts w:ascii="Times New Roman" w:hAnsi="Times New Roman"/>
          <w:sz w:val="24"/>
          <w:szCs w:val="24"/>
        </w:rPr>
      </w:pPr>
      <w:r w:rsidRPr="00DA7B8E">
        <w:rPr>
          <w:rFonts w:ascii="Times New Roman" w:hAnsi="Times New Roman"/>
          <w:sz w:val="24"/>
          <w:szCs w:val="24"/>
        </w:rPr>
        <w:t>Reward ratio reduction</w:t>
      </w:r>
    </w:p>
    <w:p w14:paraId="49652380" w14:textId="77777777" w:rsidR="00540418" w:rsidRPr="00DA7B8E" w:rsidRDefault="00540418" w:rsidP="001F120B">
      <w:pPr>
        <w:pStyle w:val="KeinLeerraum1"/>
        <w:rPr>
          <w:rFonts w:ascii="Times New Roman" w:hAnsi="Times New Roman"/>
          <w:sz w:val="24"/>
          <w:szCs w:val="24"/>
        </w:rPr>
      </w:pPr>
    </w:p>
    <w:p w14:paraId="480FB500" w14:textId="77777777" w:rsidR="00540418" w:rsidRPr="00DA7B8E" w:rsidRDefault="00540418" w:rsidP="004D68C5">
      <w:pPr>
        <w:pStyle w:val="KeinLeerraum1"/>
        <w:ind w:firstLine="720"/>
        <w:rPr>
          <w:rFonts w:ascii="Times New Roman" w:hAnsi="Times New Roman"/>
          <w:sz w:val="24"/>
          <w:szCs w:val="24"/>
        </w:rPr>
      </w:pPr>
      <w:r w:rsidRPr="00DA7B8E">
        <w:rPr>
          <w:rFonts w:ascii="Times New Roman" w:hAnsi="Times New Roman"/>
          <w:noProof/>
          <w:sz w:val="24"/>
          <w:szCs w:val="24"/>
          <w:lang w:val="en-US"/>
        </w:rPr>
        <w:t>Thirteen dogs which were tested prior to 2010 were trained on a 100% reward ratio in the inferential reasoning by exclusion training picture discrimination. During the inference by exclusion testing, the dogs experienced unrewarded test trials for the first time. Therefore, their performance may have been influenced by expectancy violation, and they may have been more likely to change their initial cho</w:t>
      </w:r>
      <w:r w:rsidR="00E8794E" w:rsidRPr="00DA7B8E">
        <w:rPr>
          <w:rFonts w:ascii="Times New Roman" w:hAnsi="Times New Roman"/>
          <w:noProof/>
          <w:sz w:val="24"/>
          <w:szCs w:val="24"/>
          <w:lang w:val="en-US"/>
        </w:rPr>
        <w:t>ic</w:t>
      </w:r>
      <w:r w:rsidRPr="00DA7B8E">
        <w:rPr>
          <w:rFonts w:ascii="Times New Roman" w:hAnsi="Times New Roman"/>
          <w:noProof/>
          <w:sz w:val="24"/>
          <w:szCs w:val="24"/>
          <w:lang w:val="en-US"/>
        </w:rPr>
        <w:t>e of stimuli, in response to the fact that the reward was withheld. In effect, they may have interpreted the fact that no food reward was received as negative feedback for an incorrect choice (even though no red screen was presented). Since their performance in the test was likely to have been negatively influenced, f</w:t>
      </w:r>
      <w:r w:rsidRPr="00DA7B8E">
        <w:rPr>
          <w:rFonts w:ascii="Times New Roman" w:hAnsi="Times New Roman"/>
          <w:sz w:val="24"/>
          <w:szCs w:val="24"/>
        </w:rPr>
        <w:t xml:space="preserve">or the remaining 72 dogs, the reward ratio in the training was reduced stepwise to allow them to experience unrewarded trials. </w:t>
      </w:r>
    </w:p>
    <w:p w14:paraId="1D9F9020" w14:textId="77777777" w:rsidR="00540418" w:rsidRPr="00DA7B8E" w:rsidRDefault="00540418" w:rsidP="004D68C5">
      <w:pPr>
        <w:pStyle w:val="KeinLeerraum1"/>
        <w:ind w:firstLine="720"/>
        <w:rPr>
          <w:rFonts w:ascii="Times New Roman" w:hAnsi="Times New Roman"/>
          <w:color w:val="000000"/>
          <w:sz w:val="24"/>
          <w:szCs w:val="24"/>
          <w:shd w:val="clear" w:color="auto" w:fill="FFFFFF"/>
          <w:lang w:val="en-US"/>
        </w:rPr>
      </w:pPr>
      <w:r w:rsidRPr="00DA7B8E">
        <w:rPr>
          <w:rFonts w:ascii="Times New Roman" w:hAnsi="Times New Roman"/>
          <w:color w:val="000000"/>
          <w:sz w:val="24"/>
          <w:szCs w:val="24"/>
          <w:shd w:val="clear" w:color="auto" w:fill="FFFFFF"/>
          <w:lang w:val="en-US"/>
        </w:rPr>
        <w:t xml:space="preserve">Reducing the reward ratio from 100% (as used in </w:t>
      </w:r>
      <w:proofErr w:type="spellStart"/>
      <w:r w:rsidRPr="00DA7B8E">
        <w:rPr>
          <w:rFonts w:ascii="Times New Roman" w:hAnsi="Times New Roman"/>
          <w:color w:val="000000"/>
          <w:sz w:val="24"/>
          <w:szCs w:val="24"/>
          <w:shd w:val="clear" w:color="auto" w:fill="FFFFFF"/>
          <w:lang w:val="en-US"/>
        </w:rPr>
        <w:t>Aust</w:t>
      </w:r>
      <w:proofErr w:type="spellEnd"/>
      <w:r w:rsidRPr="00DA7B8E">
        <w:rPr>
          <w:rFonts w:ascii="Times New Roman" w:hAnsi="Times New Roman"/>
          <w:color w:val="000000"/>
          <w:sz w:val="24"/>
          <w:szCs w:val="24"/>
          <w:shd w:val="clear" w:color="auto" w:fill="FFFFFF"/>
          <w:lang w:val="en-US"/>
        </w:rPr>
        <w:t xml:space="preserve"> et al. (2008)) to 90% resulted in an increase in the number of sessions needed to reach criteria in the training in the current study (see </w:t>
      </w:r>
      <w:r w:rsidR="0068498C" w:rsidRPr="00DA7B8E">
        <w:rPr>
          <w:rFonts w:ascii="Times New Roman" w:hAnsi="Times New Roman"/>
          <w:color w:val="000000"/>
          <w:sz w:val="24"/>
          <w:szCs w:val="24"/>
          <w:shd w:val="clear" w:color="auto" w:fill="FFFFFF"/>
          <w:lang w:val="en-US"/>
        </w:rPr>
        <w:t xml:space="preserve">Table S3, </w:t>
      </w:r>
      <w:r w:rsidRPr="00DA7B8E">
        <w:rPr>
          <w:rFonts w:ascii="Times New Roman" w:hAnsi="Times New Roman"/>
          <w:color w:val="000000"/>
          <w:sz w:val="24"/>
          <w:szCs w:val="24"/>
          <w:shd w:val="clear" w:color="auto" w:fill="FFFFFF"/>
          <w:lang w:val="en-US"/>
        </w:rPr>
        <w:t xml:space="preserve">Model 5). Previous studies on partial reinforcement and learning rate in humans and animals have discovered that response strength is built up more rapidly when a 100% reinforcement schedule is utilized </w:t>
      </w:r>
      <w:r w:rsidRPr="00DA7B8E">
        <w:rPr>
          <w:rFonts w:ascii="Times New Roman" w:hAnsi="Times New Roman"/>
          <w:color w:val="000000"/>
          <w:sz w:val="24"/>
          <w:szCs w:val="24"/>
          <w:shd w:val="clear" w:color="auto" w:fill="FFFFFF"/>
          <w:lang w:val="en-US"/>
        </w:rPr>
        <w:fldChar w:fldCharType="begin" w:fldLock="1"/>
      </w:r>
      <w:r w:rsidRPr="00DA7B8E">
        <w:rPr>
          <w:rFonts w:ascii="Times New Roman" w:hAnsi="Times New Roman"/>
          <w:color w:val="000000"/>
          <w:sz w:val="24"/>
          <w:szCs w:val="24"/>
          <w:shd w:val="clear" w:color="auto" w:fill="FFFFFF"/>
          <w:lang w:val="en-US"/>
        </w:rPr>
        <w:instrText>ADDIN CSL_CITATION { "citationItems" : [ { "id" : "ITEM-1", "itemData" : { "PMID" : "15417676", "abstract" : "Little more than a decade has elapsed since the majority of psycholo- gists interested in learning theory first became aware that there are important differences between continuous and non-continuous rein- forcement, particularly when resistance to experimental extinction is used as a measure of response strength. During the 11-year period from 1939 through 1949 at least 30 experimental studies were reported in which the latter kind of reinforcement played a prominent role. Various animals, including humans, were reinforced on some but less than 100% of a series of trials or responses in situations where many kinds of be- havior were measured. The very recency of these experiments and their diversity have resulted in a considerable body of uncoordinated data that needs to be analyzed critically and presented in systematic form to serve both as a current summary and a guide to further research, Although \"partial\"'is in certain respects not a thoroughly suitable adjective for describing the kind of reinforcement with which this paper deals, it has been widely used to indicate various combinations of fre- quency and pattern, parameters that can be manipulated independent- ly. \"Intermittent\" and \"discontinuous,\" two other words that some- times take its place, both connote periodicity, while \"partial\" will accommodate the important random pattern with ease. \"Continuous reinforcement\" is used to cover the 100% case, \"regular\" implying periodic and most commonly employed. As discussed in this paper and the studies upon which it is based the term \"partial reinforcement\"", "author" : [ { "dropping-particle" : "", "family" : "Jenkins", "given" : "W O", "non-dropping-particle" : "", "parse-names" : false, "suffix" : "" }, { "dropping-particle" : "", "family" : "Stanley", "given" : "J C", "non-dropping-particle" : "", "parse-names" : false, "suffix" : "" } ], "container-title" : "Psychological bulletin", "id" : "ITEM-1", "issued" : { "date-parts" : [ [ "1950" ] ] }, "page" : "193-234", "title" : "Partial reinforcement: a review and critique.", "type" : "article-journal", "volume" : "47" }, "uris" : [ "http://www.mendeley.com/documents/?uuid=b10f1b6e-c74f-48b3-b343-34c861c0e384" ] } ], "mendeley" : { "formattedCitation" : "(Jenkins &amp; Stanley, 1950)", "plainTextFormattedCitation" : "(Jenkins &amp; Stanley, 1950)", "previouslyFormattedCitation" : "(Jenkins &amp; Stanley, 1950)" }, "properties" : { "noteIndex" : 0 }, "schema" : "https://github.com/citation-style-language/schema/raw/master/csl-citation.json" }</w:instrText>
      </w:r>
      <w:r w:rsidRPr="00DA7B8E">
        <w:rPr>
          <w:rFonts w:ascii="Times New Roman" w:hAnsi="Times New Roman"/>
          <w:color w:val="000000"/>
          <w:sz w:val="24"/>
          <w:szCs w:val="24"/>
          <w:shd w:val="clear" w:color="auto" w:fill="FFFFFF"/>
          <w:lang w:val="en-US"/>
        </w:rPr>
        <w:fldChar w:fldCharType="separate"/>
      </w:r>
      <w:r w:rsidRPr="00DA7B8E">
        <w:rPr>
          <w:rFonts w:ascii="Times New Roman" w:hAnsi="Times New Roman"/>
          <w:noProof/>
          <w:color w:val="000000"/>
          <w:sz w:val="24"/>
          <w:szCs w:val="24"/>
          <w:shd w:val="clear" w:color="auto" w:fill="FFFFFF"/>
          <w:lang w:val="en-US"/>
        </w:rPr>
        <w:t>(Jenkins &amp; Stanley, 1950)</w:t>
      </w:r>
      <w:r w:rsidRPr="00DA7B8E">
        <w:rPr>
          <w:rFonts w:ascii="Times New Roman" w:hAnsi="Times New Roman"/>
          <w:color w:val="000000"/>
          <w:sz w:val="24"/>
          <w:szCs w:val="24"/>
          <w:shd w:val="clear" w:color="auto" w:fill="FFFFFF"/>
          <w:lang w:val="en-US"/>
        </w:rPr>
        <w:fldChar w:fldCharType="end"/>
      </w:r>
      <w:r w:rsidRPr="00DA7B8E">
        <w:rPr>
          <w:rFonts w:ascii="Times New Roman" w:hAnsi="Times New Roman"/>
          <w:color w:val="000000"/>
          <w:sz w:val="24"/>
          <w:szCs w:val="24"/>
          <w:shd w:val="clear" w:color="auto" w:fill="FFFFFF"/>
          <w:lang w:val="en-US"/>
        </w:rPr>
        <w:t xml:space="preserve">. However, in the inference by exclusion Test 1, we did not find any effect of partial reinforcement (see </w:t>
      </w:r>
      <w:r w:rsidR="0068498C" w:rsidRPr="00DA7B8E">
        <w:rPr>
          <w:rFonts w:ascii="Times New Roman" w:hAnsi="Times New Roman"/>
          <w:color w:val="000000"/>
          <w:sz w:val="24"/>
          <w:szCs w:val="24"/>
          <w:shd w:val="clear" w:color="auto" w:fill="FFFFFF"/>
          <w:lang w:val="en-US"/>
        </w:rPr>
        <w:t xml:space="preserve">Table S4, </w:t>
      </w:r>
      <w:r w:rsidRPr="00DA7B8E">
        <w:rPr>
          <w:rFonts w:ascii="Times New Roman" w:hAnsi="Times New Roman"/>
          <w:color w:val="000000"/>
          <w:sz w:val="24"/>
          <w:szCs w:val="24"/>
          <w:shd w:val="clear" w:color="auto" w:fill="FFFFFF"/>
          <w:lang w:val="en-US"/>
        </w:rPr>
        <w:t xml:space="preserve">Model 9). The strong learning effect found from Cycle 1 to Cycle 2 likely overshadowed any positive effects of the reduced reward training. </w:t>
      </w:r>
    </w:p>
    <w:p w14:paraId="0D68EE46" w14:textId="77777777" w:rsidR="00540418" w:rsidRDefault="00540418" w:rsidP="004D68C5">
      <w:pPr>
        <w:pStyle w:val="KeinLeerraum1"/>
        <w:ind w:firstLine="720"/>
        <w:rPr>
          <w:rFonts w:ascii="Times New Roman" w:hAnsi="Times New Roman"/>
          <w:color w:val="000000"/>
          <w:sz w:val="24"/>
          <w:szCs w:val="24"/>
          <w:shd w:val="clear" w:color="auto" w:fill="FFFFFF"/>
          <w:lang w:val="en-US"/>
        </w:rPr>
      </w:pPr>
      <w:r w:rsidRPr="00DA7B8E">
        <w:rPr>
          <w:rFonts w:ascii="Times New Roman" w:hAnsi="Times New Roman"/>
          <w:color w:val="000000"/>
          <w:sz w:val="24"/>
          <w:szCs w:val="24"/>
          <w:shd w:val="clear" w:color="auto" w:fill="FFFFFF"/>
          <w:lang w:val="en-US"/>
        </w:rPr>
        <w:t>Since only</w:t>
      </w:r>
      <w:r w:rsidRPr="00DA7B8E">
        <w:rPr>
          <w:rFonts w:ascii="Times New Roman" w:hAnsi="Times New Roman"/>
          <w:color w:val="000000"/>
          <w:sz w:val="24"/>
          <w:szCs w:val="24"/>
        </w:rPr>
        <w:t xml:space="preserve"> 3 dogs from the 100% reward group passed Test 1 and went onto Test 2, it was not possible to examine the effect of reward ratio on Test 2.</w:t>
      </w:r>
      <w:r w:rsidRPr="00DA7B8E">
        <w:rPr>
          <w:rFonts w:ascii="Times New Roman" w:hAnsi="Times New Roman"/>
          <w:color w:val="000000"/>
          <w:sz w:val="24"/>
          <w:szCs w:val="24"/>
          <w:shd w:val="clear" w:color="auto" w:fill="FFFFFF"/>
          <w:lang w:val="en-US"/>
        </w:rPr>
        <w:t xml:space="preserve"> Future studies should aim to develop new methodologies which could allow feedback during test trials to prevent the dogs from switching to a different problem solving strategy.</w:t>
      </w:r>
    </w:p>
    <w:p w14:paraId="0D89B452" w14:textId="77777777" w:rsidR="008C27F8" w:rsidRDefault="008C27F8" w:rsidP="008C27F8">
      <w:pPr>
        <w:pStyle w:val="KeinLeerraum1"/>
        <w:rPr>
          <w:rFonts w:ascii="Times New Roman" w:hAnsi="Times New Roman"/>
          <w:color w:val="000000"/>
          <w:sz w:val="24"/>
          <w:szCs w:val="24"/>
          <w:shd w:val="clear" w:color="auto" w:fill="FFFFFF"/>
          <w:lang w:val="en-US"/>
        </w:rPr>
      </w:pPr>
    </w:p>
    <w:p w14:paraId="76D76CCD" w14:textId="77777777" w:rsidR="008C27F8" w:rsidRPr="00425984" w:rsidRDefault="008C27F8" w:rsidP="008C27F8">
      <w:pPr>
        <w:pStyle w:val="KeinLeerraum1"/>
        <w:rPr>
          <w:rFonts w:ascii="Times New Roman" w:hAnsi="Times New Roman"/>
          <w:color w:val="000000"/>
          <w:sz w:val="24"/>
          <w:szCs w:val="24"/>
          <w:highlight w:val="yellow"/>
          <w:shd w:val="clear" w:color="auto" w:fill="FFFFFF"/>
          <w:lang w:val="en-US"/>
        </w:rPr>
      </w:pPr>
      <w:r w:rsidRPr="00425984">
        <w:rPr>
          <w:rFonts w:ascii="Times New Roman" w:hAnsi="Times New Roman"/>
          <w:color w:val="000000"/>
          <w:sz w:val="24"/>
          <w:szCs w:val="24"/>
          <w:highlight w:val="yellow"/>
          <w:shd w:val="clear" w:color="auto" w:fill="FFFFFF"/>
          <w:lang w:val="en-US"/>
        </w:rPr>
        <w:t>Stimulus preferences</w:t>
      </w:r>
    </w:p>
    <w:p w14:paraId="4175EB76" w14:textId="1632A8D1" w:rsidR="004251C7" w:rsidRPr="00B32DBE" w:rsidRDefault="00425984" w:rsidP="00B32DBE">
      <w:pPr>
        <w:pStyle w:val="KeinLeerraum1"/>
        <w:rPr>
          <w:rFonts w:ascii="Times New Roman" w:hAnsi="Times New Roman"/>
          <w:color w:val="000000"/>
          <w:sz w:val="24"/>
          <w:szCs w:val="24"/>
          <w:highlight w:val="yellow"/>
          <w:shd w:val="clear" w:color="auto" w:fill="FFFFFF"/>
          <w:lang w:val="en-US"/>
        </w:rPr>
      </w:pPr>
      <w:r w:rsidRPr="00425984">
        <w:rPr>
          <w:rFonts w:ascii="Times New Roman" w:hAnsi="Times New Roman"/>
          <w:color w:val="000000"/>
          <w:sz w:val="24"/>
          <w:szCs w:val="24"/>
          <w:highlight w:val="yellow"/>
          <w:shd w:val="clear" w:color="auto" w:fill="FFFFFF"/>
          <w:lang w:val="en-US"/>
        </w:rPr>
        <w:tab/>
      </w:r>
      <w:r w:rsidRPr="00B32DBE">
        <w:rPr>
          <w:rFonts w:ascii="Times New Roman" w:hAnsi="Times New Roman"/>
          <w:color w:val="000000"/>
          <w:highlight w:val="yellow"/>
          <w:shd w:val="clear" w:color="auto" w:fill="FFFFFF"/>
          <w:lang w:val="en-US"/>
        </w:rPr>
        <w:tab/>
        <w:t xml:space="preserve">Stimulus preferences were noted in the geometric forms, </w:t>
      </w:r>
      <w:r w:rsidRPr="00B32DBE">
        <w:rPr>
          <w:rFonts w:ascii="Times New Roman" w:hAnsi="Times New Roman"/>
          <w:highlight w:val="yellow"/>
        </w:rPr>
        <w:t xml:space="preserve">the underwater photos and drawings, and inferential reasoning by exclusion training discriminations. Preferences for certain stimulus groups resulted in a decreased number of sessions to criteria, and a decrease in </w:t>
      </w:r>
      <w:r w:rsidR="00ED2669">
        <w:rPr>
          <w:rFonts w:ascii="Times New Roman" w:hAnsi="Times New Roman"/>
          <w:highlight w:val="yellow"/>
        </w:rPr>
        <w:t xml:space="preserve">the </w:t>
      </w:r>
      <w:r w:rsidRPr="00B32DBE">
        <w:rPr>
          <w:rFonts w:ascii="Times New Roman" w:hAnsi="Times New Roman"/>
          <w:highlight w:val="yellow"/>
        </w:rPr>
        <w:t xml:space="preserve">number of correction trials in comparison to the non-preferred stimulus group. </w:t>
      </w:r>
      <w:r w:rsidRPr="00B32DBE">
        <w:rPr>
          <w:rFonts w:ascii="Times New Roman" w:hAnsi="Times New Roman"/>
          <w:color w:val="000000"/>
          <w:highlight w:val="yellow"/>
        </w:rPr>
        <w:t>In the geometric forms discrimination we noted that dogs showed a preference for the circle stimuli, in the underwater drawing discrimination, the dogs preferred the drawings over the underwater photographs, and finally in the</w:t>
      </w:r>
      <w:r w:rsidRPr="00B32DBE">
        <w:rPr>
          <w:rFonts w:ascii="Times New Roman" w:hAnsi="Times New Roman"/>
          <w:highlight w:val="yellow"/>
        </w:rPr>
        <w:t xml:space="preserve"> inferential reasoning by exclusion training, the dogs preferred stimuli in Group </w:t>
      </w:r>
      <w:r w:rsidR="00F476A1" w:rsidRPr="00B32DBE">
        <w:rPr>
          <w:rFonts w:ascii="Times New Roman" w:hAnsi="Times New Roman"/>
          <w:highlight w:val="yellow"/>
        </w:rPr>
        <w:t>‘</w:t>
      </w:r>
      <w:r w:rsidRPr="00B32DBE">
        <w:rPr>
          <w:rFonts w:ascii="Times New Roman" w:hAnsi="Times New Roman"/>
          <w:i/>
          <w:highlight w:val="yellow"/>
        </w:rPr>
        <w:t>A</w:t>
      </w:r>
      <w:r w:rsidR="00F476A1" w:rsidRPr="00B32DBE">
        <w:rPr>
          <w:rFonts w:ascii="Times New Roman" w:hAnsi="Times New Roman"/>
          <w:highlight w:val="yellow"/>
        </w:rPr>
        <w:t>’</w:t>
      </w:r>
      <w:r w:rsidRPr="00B32DBE">
        <w:rPr>
          <w:rFonts w:ascii="Times New Roman" w:hAnsi="Times New Roman"/>
          <w:color w:val="000000"/>
          <w:highlight w:val="yellow"/>
        </w:rPr>
        <w:t>.</w:t>
      </w:r>
      <w:r w:rsidRPr="00B32DBE">
        <w:rPr>
          <w:rFonts w:ascii="Times New Roman" w:hAnsi="Times New Roman"/>
          <w:color w:val="000000"/>
        </w:rPr>
        <w:t xml:space="preserve"> </w:t>
      </w:r>
      <w:r w:rsidR="002F3DBE" w:rsidRPr="00B32DBE">
        <w:rPr>
          <w:rFonts w:ascii="Times New Roman" w:hAnsi="Times New Roman"/>
          <w:color w:val="000000"/>
          <w:highlight w:val="yellow"/>
        </w:rPr>
        <w:t>We can speculate that dogs tend to prefer round stimuli</w:t>
      </w:r>
      <w:r w:rsidR="004251C7" w:rsidRPr="00B32DBE">
        <w:rPr>
          <w:rFonts w:ascii="Times New Roman" w:hAnsi="Times New Roman"/>
          <w:color w:val="000000"/>
          <w:highlight w:val="yellow"/>
        </w:rPr>
        <w:t>,</w:t>
      </w:r>
      <w:r w:rsidR="002F3DBE" w:rsidRPr="00B32DBE">
        <w:rPr>
          <w:rFonts w:ascii="Times New Roman" w:hAnsi="Times New Roman"/>
          <w:color w:val="000000"/>
          <w:highlight w:val="yellow"/>
        </w:rPr>
        <w:t xml:space="preserve"> as many positive </w:t>
      </w:r>
      <w:r w:rsidR="00F476A1" w:rsidRPr="00B32DBE">
        <w:rPr>
          <w:rFonts w:ascii="Times New Roman" w:hAnsi="Times New Roman"/>
          <w:color w:val="000000"/>
          <w:highlight w:val="yellow"/>
        </w:rPr>
        <w:t>objects in their everyday lives</w:t>
      </w:r>
      <w:r w:rsidR="002F3DBE" w:rsidRPr="00B32DBE">
        <w:rPr>
          <w:rFonts w:ascii="Times New Roman" w:hAnsi="Times New Roman"/>
          <w:color w:val="000000"/>
          <w:highlight w:val="yellow"/>
        </w:rPr>
        <w:t xml:space="preserve"> are circle shaped (including for instance toys, balls, food bowls, dried dog kibble, and collars)</w:t>
      </w:r>
      <w:r w:rsidR="004251C7" w:rsidRPr="00B32DBE">
        <w:rPr>
          <w:rFonts w:ascii="Times New Roman" w:hAnsi="Times New Roman"/>
          <w:color w:val="000000"/>
          <w:highlight w:val="yellow"/>
        </w:rPr>
        <w:t>. I</w:t>
      </w:r>
      <w:r w:rsidR="002F3DBE" w:rsidRPr="00B32DBE">
        <w:rPr>
          <w:rFonts w:ascii="Times New Roman" w:hAnsi="Times New Roman"/>
          <w:color w:val="000000"/>
          <w:highlight w:val="yellow"/>
        </w:rPr>
        <w:t xml:space="preserve">n the </w:t>
      </w:r>
      <w:r w:rsidR="002F3DBE" w:rsidRPr="00B32DBE">
        <w:rPr>
          <w:rFonts w:ascii="Times New Roman" w:hAnsi="Times New Roman"/>
          <w:highlight w:val="yellow"/>
        </w:rPr>
        <w:t>inferential reasoning by exclusion training</w:t>
      </w:r>
      <w:r w:rsidR="004251C7" w:rsidRPr="00B32DBE">
        <w:rPr>
          <w:rFonts w:ascii="Times New Roman" w:hAnsi="Times New Roman"/>
          <w:highlight w:val="yellow"/>
        </w:rPr>
        <w:t xml:space="preserve"> discrimination</w:t>
      </w:r>
      <w:r w:rsidR="002F3DBE" w:rsidRPr="00B32DBE">
        <w:rPr>
          <w:rFonts w:ascii="Times New Roman" w:hAnsi="Times New Roman"/>
          <w:highlight w:val="yellow"/>
        </w:rPr>
        <w:t xml:space="preserve">, the dogs preference for group </w:t>
      </w:r>
      <w:r w:rsidR="004251C7" w:rsidRPr="00B32DBE">
        <w:rPr>
          <w:rFonts w:ascii="Times New Roman" w:hAnsi="Times New Roman"/>
          <w:highlight w:val="yellow"/>
        </w:rPr>
        <w:t>‘</w:t>
      </w:r>
      <w:r w:rsidR="002F3DBE" w:rsidRPr="00B32DBE">
        <w:rPr>
          <w:rFonts w:ascii="Times New Roman" w:hAnsi="Times New Roman"/>
          <w:i/>
          <w:highlight w:val="yellow"/>
        </w:rPr>
        <w:t>A</w:t>
      </w:r>
      <w:r w:rsidR="004251C7" w:rsidRPr="00B32DBE">
        <w:rPr>
          <w:rFonts w:ascii="Times New Roman" w:hAnsi="Times New Roman"/>
          <w:highlight w:val="yellow"/>
        </w:rPr>
        <w:t>’</w:t>
      </w:r>
      <w:r w:rsidR="002F3DBE" w:rsidRPr="00B32DBE">
        <w:rPr>
          <w:rFonts w:ascii="Times New Roman" w:hAnsi="Times New Roman"/>
          <w:highlight w:val="yellow"/>
        </w:rPr>
        <w:t xml:space="preserve"> could be due to the fact that in </w:t>
      </w:r>
      <w:r w:rsidR="004251C7" w:rsidRPr="00B32DBE">
        <w:rPr>
          <w:rFonts w:ascii="Times New Roman" w:hAnsi="Times New Roman"/>
          <w:highlight w:val="yellow"/>
        </w:rPr>
        <w:t xml:space="preserve">that </w:t>
      </w:r>
      <w:r w:rsidR="002F3DBE" w:rsidRPr="00B32DBE">
        <w:rPr>
          <w:rFonts w:ascii="Times New Roman" w:hAnsi="Times New Roman"/>
          <w:highlight w:val="yellow"/>
        </w:rPr>
        <w:t>group there were three stimuli which</w:t>
      </w:r>
      <w:r w:rsidR="002F3DBE" w:rsidRPr="004251C7">
        <w:rPr>
          <w:rFonts w:ascii="Times New Roman" w:hAnsi="Times New Roman"/>
          <w:highlight w:val="yellow"/>
        </w:rPr>
        <w:t xml:space="preserve"> had a round shape</w:t>
      </w:r>
      <w:r w:rsidR="00F476A1">
        <w:rPr>
          <w:rFonts w:ascii="Times New Roman" w:hAnsi="Times New Roman"/>
          <w:highlight w:val="yellow"/>
        </w:rPr>
        <w:t xml:space="preserve"> (mug, clock and bowl)</w:t>
      </w:r>
      <w:r w:rsidR="002F3DBE" w:rsidRPr="004251C7">
        <w:rPr>
          <w:rFonts w:ascii="Times New Roman" w:hAnsi="Times New Roman"/>
          <w:highlight w:val="yellow"/>
        </w:rPr>
        <w:t>, compared to only two stimuli in group B</w:t>
      </w:r>
      <w:r w:rsidR="00F476A1">
        <w:rPr>
          <w:rFonts w:ascii="Times New Roman" w:hAnsi="Times New Roman"/>
          <w:highlight w:val="yellow"/>
        </w:rPr>
        <w:t xml:space="preserve"> (telephone</w:t>
      </w:r>
      <w:r w:rsidR="00BD7D02">
        <w:rPr>
          <w:rFonts w:ascii="Times New Roman" w:hAnsi="Times New Roman"/>
          <w:highlight w:val="yellow"/>
        </w:rPr>
        <w:t xml:space="preserve"> and basket</w:t>
      </w:r>
      <w:r w:rsidR="00ED2669">
        <w:rPr>
          <w:rFonts w:ascii="Times New Roman" w:hAnsi="Times New Roman"/>
          <w:highlight w:val="yellow"/>
        </w:rPr>
        <w:t>)</w:t>
      </w:r>
      <w:r w:rsidR="002F3DBE" w:rsidRPr="004251C7">
        <w:rPr>
          <w:rFonts w:ascii="Times New Roman" w:hAnsi="Times New Roman"/>
          <w:color w:val="000000"/>
          <w:highlight w:val="yellow"/>
        </w:rPr>
        <w:t>. Dogs preference for the drawings in the</w:t>
      </w:r>
      <w:r w:rsidR="002F3DBE" w:rsidRPr="004251C7">
        <w:rPr>
          <w:rFonts w:ascii="Times New Roman" w:hAnsi="Times New Roman"/>
          <w:highlight w:val="yellow"/>
        </w:rPr>
        <w:t xml:space="preserve"> underwater photos and drawings discrimination may be explained by a preference for greater contrast in the drawings, and/or an aversion to the </w:t>
      </w:r>
      <w:r w:rsidR="00B57C8A" w:rsidRPr="004251C7">
        <w:rPr>
          <w:rFonts w:ascii="Times New Roman" w:hAnsi="Times New Roman"/>
          <w:highlight w:val="yellow"/>
        </w:rPr>
        <w:t xml:space="preserve">comparably </w:t>
      </w:r>
      <w:r w:rsidR="002F3DBE" w:rsidRPr="004251C7">
        <w:rPr>
          <w:rFonts w:ascii="Times New Roman" w:hAnsi="Times New Roman"/>
          <w:highlight w:val="yellow"/>
        </w:rPr>
        <w:t>darker colouration of the underwater photographs</w:t>
      </w:r>
      <w:r w:rsidR="00B57C8A" w:rsidRPr="004251C7">
        <w:rPr>
          <w:rFonts w:ascii="Times New Roman" w:hAnsi="Times New Roman"/>
          <w:highlight w:val="yellow"/>
        </w:rPr>
        <w:t xml:space="preserve">. </w:t>
      </w:r>
    </w:p>
    <w:p w14:paraId="63D6D26D" w14:textId="77777777" w:rsidR="00425984" w:rsidRPr="00425984" w:rsidRDefault="00B57C8A" w:rsidP="004251C7">
      <w:pPr>
        <w:pStyle w:val="KeinLeerraum1"/>
        <w:ind w:firstLine="720"/>
        <w:rPr>
          <w:rFonts w:ascii="Times New Roman" w:hAnsi="Times New Roman"/>
          <w:color w:val="000000"/>
          <w:shd w:val="clear" w:color="auto" w:fill="FFFFFF"/>
          <w:lang w:val="en-US"/>
        </w:rPr>
      </w:pPr>
      <w:r w:rsidRPr="004251C7">
        <w:rPr>
          <w:rFonts w:ascii="Times New Roman" w:hAnsi="Times New Roman"/>
          <w:highlight w:val="yellow"/>
        </w:rPr>
        <w:t>Object preferences have been previously documented in laboratory dogs</w:t>
      </w:r>
      <w:r w:rsidR="007135FC">
        <w:rPr>
          <w:rFonts w:ascii="Times New Roman" w:hAnsi="Times New Roman"/>
          <w:highlight w:val="yellow"/>
        </w:rPr>
        <w:t xml:space="preserve"> and primates</w:t>
      </w:r>
      <w:r w:rsidR="00612830">
        <w:rPr>
          <w:rFonts w:ascii="Times New Roman" w:hAnsi="Times New Roman"/>
          <w:highlight w:val="yellow"/>
        </w:rPr>
        <w:t xml:space="preserve"> </w:t>
      </w:r>
      <w:r w:rsidR="00612830" w:rsidRPr="004251C7">
        <w:rPr>
          <w:rFonts w:ascii="Times New Roman" w:hAnsi="Times New Roman"/>
          <w:highlight w:val="yellow"/>
        </w:rPr>
        <w:fldChar w:fldCharType="begin" w:fldLock="1"/>
      </w:r>
      <w:r w:rsidR="00612830">
        <w:rPr>
          <w:rFonts w:ascii="Times New Roman" w:hAnsi="Times New Roman"/>
          <w:highlight w:val="yellow"/>
        </w:rPr>
        <w:instrText>ADDIN CSL_CITATION { "citationItems" : [ { "id" : "ITEM-1", "itemData" : { "ISBN" : "0278-5846", "ISSN" : "0278-5846", "PMID" : "11191708", "abstract" : "1. Aged dogs display many of the cognitive impairments associated with aging and dementia. 2. Aged dogs, like humans, display a wide range of individual variability in cognitive functioning (i.e., different cognitive functions decline at different rates in aged dogs). 3. Different categories of aged canines can be identified on the basis of neuropsychological test performance, and these categories can be used to model different subgroups of aged humans (i.e., dementia, mild cognitive impairment and successful aging). 4. Additional research is required to further validate the dog as a model of human cognitive aging and dementia.", "author" : [ { "dropping-particle" : "", "family" : "Adams", "given" : "B", "non-dropping-particle" : "", "parse-names" : false, "suffix" : "" }, { "dropping-particle" : "", "family" : "Chan", "given" : "A", "non-dropping-particle" : "", "parse-names" : false, "suffix" : "" }, { "dropping-particle" : "", "family" : "Callahan", "given" : "H", "non-dropping-particle" : "", "parse-names" : false, "suffix" : "" }, { "dropping-particle" : "", "family" : "Milgram", "given" : "N W", "non-dropping-particle" : "", "parse-names" : false, "suffix" : "" } ], "container-title" : "Progress in neuro-psychopharmacology &amp; biological psychiatry", "id" : "ITEM-1", "issued" : { "date-parts" : [ [ "2000" ] ] }, "page" : "675-692", "title" : "The canine as a model of human cognitive aging: recent developments.", "type" : "article-journal", "volume" : "24" }, "uris" : [ "http://www.mendeley.com/documents/?uuid=ce6124b2-a727-4307-8379-e45951d42cf7" ] }, { "id" : "ITEM-2", "itemData" : { "DOI" : "10.1037/h0042633", "ISSN" : "0021-9940", "abstract" : "Monkeys with inferotemporal lesions were impaired on 10-trial object discriminations regardless of whether or not the object chosen on the first trial was baited; Ss with frontal lesions were affected primarily when the object chosen was unbaited. A 2nd experiment, in which single objects were presented either with or without reward before being paired with indifferent objects, confirmed the hypotheses that frontal operates have abnormal difficulty in overcoming either spontaneous or experimentally-induced object preferences, and that inferotemporal operates have an impairment \"closely related to the discrimination aspects of the test.\" From Psyc Abstracts 36:01:3DC19B.", "author" : [ { "dropping-particle" : "", "family" : "Brush", "given" : "E. S.", "non-dropping-particle" : "", "parse-names" : false, "suffix" : "" }, { "dropping-particle" : "", "family" : "Mishkin", "given" : "M.", "non-dropping-particle" : "", "parse-names" : false, "suffix" : "" }, { "dropping-particle" : "", "family" : "Rosvold", "given" : "H. E.", "non-dropping-particle" : "", "parse-names" : false, "suffix" : "" } ], "container-title" : "Journal of Comparative and Physiological Psychology", "id" : "ITEM-2", "issue" : "3", "issued" : { "date-parts" : [ [ "1961" ] ] }, "page" : "319-325", "title" : "Effects of object preferences and aversions on discrimination learning in monkeys with frontal lesions.", "type" : "article-journal", "volume" : "54" }, "uris" : [ "http://www.mendeley.com/documents/?uuid=13f0a67a-deb7-4274-9a98-b8306c33cd83" ] } ], "mendeley" : { "formattedCitation" : "(Adams, Chan, Callahan, &amp; Milgram, 2000; Brush, Mishkin, &amp; Rosvold, 1961)", "plainTextFormattedCitation" : "(Adams, Chan, Callahan, &amp; Milgram, 2000; Brush, Mishkin, &amp; Rosvold, 1961)", "previouslyFormattedCitation" : "(Adams, Chan, Callahan, &amp; Milgram, 2000; Brush, Mishkin, &amp; Rosvold, n.d.)" }, "properties" : { "noteIndex" : 0 }, "schema" : "https://github.com/citation-style-language/schema/raw/master/csl-citation.json" }</w:instrText>
      </w:r>
      <w:r w:rsidR="00612830" w:rsidRPr="004251C7">
        <w:rPr>
          <w:rFonts w:ascii="Times New Roman" w:hAnsi="Times New Roman"/>
          <w:highlight w:val="yellow"/>
        </w:rPr>
        <w:fldChar w:fldCharType="separate"/>
      </w:r>
      <w:r w:rsidR="00612830" w:rsidRPr="00612830">
        <w:rPr>
          <w:rFonts w:ascii="Times New Roman" w:hAnsi="Times New Roman"/>
          <w:noProof/>
          <w:highlight w:val="yellow"/>
        </w:rPr>
        <w:t>(Adams, Chan, Callahan, &amp; Milgram, 2000; Brush, Mishkin, &amp; Rosvold, 1961)</w:t>
      </w:r>
      <w:r w:rsidR="00612830" w:rsidRPr="004251C7">
        <w:rPr>
          <w:rFonts w:ascii="Times New Roman" w:hAnsi="Times New Roman"/>
          <w:highlight w:val="yellow"/>
        </w:rPr>
        <w:fldChar w:fldCharType="end"/>
      </w:r>
      <w:r w:rsidR="007135FC">
        <w:rPr>
          <w:rFonts w:ascii="Times New Roman" w:hAnsi="Times New Roman"/>
          <w:highlight w:val="yellow"/>
        </w:rPr>
        <w:t>. A</w:t>
      </w:r>
      <w:r w:rsidRPr="004251C7">
        <w:rPr>
          <w:rFonts w:ascii="Times New Roman" w:hAnsi="Times New Roman"/>
          <w:highlight w:val="yellow"/>
        </w:rPr>
        <w:t xml:space="preserve">nimals tested </w:t>
      </w:r>
      <w:r w:rsidR="007135FC">
        <w:rPr>
          <w:rFonts w:ascii="Times New Roman" w:hAnsi="Times New Roman"/>
          <w:highlight w:val="yellow"/>
        </w:rPr>
        <w:t xml:space="preserve">in two choice discriminations </w:t>
      </w:r>
      <w:r w:rsidRPr="004251C7">
        <w:rPr>
          <w:rFonts w:ascii="Times New Roman" w:hAnsi="Times New Roman"/>
          <w:highlight w:val="yellow"/>
        </w:rPr>
        <w:t xml:space="preserve">with their preferred object as positive showed significantly more rapid learning than those tested with their non-preferred object. </w:t>
      </w:r>
      <w:r w:rsidR="007135FC">
        <w:rPr>
          <w:rFonts w:ascii="Times New Roman" w:hAnsi="Times New Roman"/>
          <w:highlight w:val="yellow"/>
        </w:rPr>
        <w:t xml:space="preserve">Using the touchscreen paradigm, </w:t>
      </w:r>
      <w:r w:rsidR="004251C7" w:rsidRPr="004251C7">
        <w:rPr>
          <w:rFonts w:ascii="Times New Roman" w:hAnsi="Times New Roman"/>
          <w:highlight w:val="yellow"/>
        </w:rPr>
        <w:fldChar w:fldCharType="begin" w:fldLock="1"/>
      </w:r>
      <w:r w:rsidR="004251C7" w:rsidRPr="004251C7">
        <w:rPr>
          <w:rFonts w:ascii="Times New Roman" w:hAnsi="Times New Roman"/>
          <w:highlight w:val="yellow"/>
        </w:rPr>
        <w:instrText>ADDIN CSL_CITATION { "citationItems" : [ { "id" : "ITEM-1", "itemData" : { "DOI" : "10.1371/journal.pone.0134894", "ISSN" : "1932-6203", "author" : [ { "dropping-particle" : "", "family" : "O\u2019Hara", "given" : "Mark", "non-dropping-particle" : "", "parse-names" : false, "suffix" : "" }, { "dropping-particle" : "", "family" : "Auersperg", "given" : "Alice M. I.", "non-dropping-particle" : "", "parse-names" : false, "suffix" : "" }, { "dropping-particle" : "", "family" : "Bugnyar", "given" : "Thomas", "non-dropping-particle" : "", "parse-names" : false, "suffix" : "" }, { "dropping-particle" : "", "family" : "Huber", "given" : "Ludwig", "non-dropping-particle" : "", "parse-names" : false, "suffix" : "" } ], "container-title" : "PLOS ONE", "editor" : [ { "dropping-particle" : "", "family" : "Boraud", "given" : "Thomas", "non-dropping-particle" : "", "parse-names" : false, "suffix" : "" } ], "id" : "ITEM-1", "issue" : "8", "issued" : { "date-parts" : [ [ "2015", "8", "5" ] ] }, "page" : "e0134894", "title" : "Inference by Exclusion in Goffin Cockatoos (Cacatua goffini)", "type" : "article-journal", "volume" : "10" }, "uris" : [ "http://www.mendeley.com/documents/?uuid=dbf8aa57-078c-43e3-858c-1ebdd2f9b012" ] } ], "mendeley" : { "formattedCitation" : "(O\u2019Hara, Auersperg, Bugnyar, &amp; Huber, 2015)", "manualFormatting" : "O\u2019Hara, Auersperg, Bugnyar, &amp; Huber, (2015)", "plainTextFormattedCitation" : "(O\u2019Hara, Auersperg, Bugnyar, &amp; Huber, 2015)", "previouslyFormattedCitation" : "(O\u2019Hara, Auersperg, Bugnyar, &amp; Huber, 2015)" }, "properties" : { "noteIndex" : 0 }, "schema" : "https://github.com/citation-style-language/schema/raw/master/csl-citation.json" }</w:instrText>
      </w:r>
      <w:r w:rsidR="004251C7" w:rsidRPr="004251C7">
        <w:rPr>
          <w:rFonts w:ascii="Times New Roman" w:hAnsi="Times New Roman"/>
          <w:highlight w:val="yellow"/>
        </w:rPr>
        <w:fldChar w:fldCharType="separate"/>
      </w:r>
      <w:r w:rsidR="004251C7" w:rsidRPr="004251C7">
        <w:rPr>
          <w:rFonts w:ascii="Times New Roman" w:hAnsi="Times New Roman"/>
          <w:noProof/>
          <w:highlight w:val="yellow"/>
        </w:rPr>
        <w:t>O’Hara, Auersperg, Bugnyar, &amp; Huber, (2015)</w:t>
      </w:r>
      <w:r w:rsidR="004251C7" w:rsidRPr="004251C7">
        <w:rPr>
          <w:rFonts w:ascii="Times New Roman" w:hAnsi="Times New Roman"/>
          <w:highlight w:val="yellow"/>
        </w:rPr>
        <w:fldChar w:fldCharType="end"/>
      </w:r>
      <w:r w:rsidR="004251C7" w:rsidRPr="004251C7">
        <w:rPr>
          <w:rFonts w:ascii="Times New Roman" w:hAnsi="Times New Roman"/>
          <w:highlight w:val="yellow"/>
        </w:rPr>
        <w:t xml:space="preserve"> </w:t>
      </w:r>
      <w:r w:rsidRPr="004251C7">
        <w:rPr>
          <w:rFonts w:ascii="Times New Roman" w:hAnsi="Times New Roman"/>
          <w:highlight w:val="yellow"/>
        </w:rPr>
        <w:t>test</w:t>
      </w:r>
      <w:r w:rsidR="007135FC">
        <w:rPr>
          <w:rFonts w:ascii="Times New Roman" w:hAnsi="Times New Roman"/>
          <w:highlight w:val="yellow"/>
        </w:rPr>
        <w:t>ed</w:t>
      </w:r>
      <w:r w:rsidRPr="004251C7">
        <w:rPr>
          <w:rFonts w:ascii="Times New Roman" w:hAnsi="Times New Roman"/>
          <w:highlight w:val="yellow"/>
        </w:rPr>
        <w:t xml:space="preserve"> inference by exclusion in </w:t>
      </w:r>
      <w:proofErr w:type="spellStart"/>
      <w:r w:rsidRPr="004251C7">
        <w:rPr>
          <w:rFonts w:ascii="Times New Roman" w:hAnsi="Times New Roman"/>
          <w:highlight w:val="yellow"/>
        </w:rPr>
        <w:t>Goffin’s</w:t>
      </w:r>
      <w:proofErr w:type="spellEnd"/>
      <w:r w:rsidRPr="004251C7">
        <w:rPr>
          <w:rFonts w:ascii="Times New Roman" w:hAnsi="Times New Roman"/>
          <w:highlight w:val="yellow"/>
        </w:rPr>
        <w:t xml:space="preserve"> cockatoos,</w:t>
      </w:r>
      <w:r w:rsidR="004251C7" w:rsidRPr="004251C7">
        <w:rPr>
          <w:rFonts w:ascii="Times New Roman" w:hAnsi="Times New Roman"/>
          <w:highlight w:val="yellow"/>
        </w:rPr>
        <w:t xml:space="preserve"> an</w:t>
      </w:r>
      <w:r w:rsidR="004251C7" w:rsidRPr="00612830">
        <w:rPr>
          <w:rFonts w:ascii="Times New Roman" w:hAnsi="Times New Roman"/>
          <w:highlight w:val="yellow"/>
        </w:rPr>
        <w:t xml:space="preserve">d found that stimulus preferences </w:t>
      </w:r>
      <w:r w:rsidR="004251C7" w:rsidRPr="00612830">
        <w:rPr>
          <w:rFonts w:ascii="Times New Roman" w:hAnsi="Times New Roman"/>
          <w:highlight w:val="yellow"/>
        </w:rPr>
        <w:lastRenderedPageBreak/>
        <w:t xml:space="preserve">was one of several </w:t>
      </w:r>
      <w:r w:rsidR="007135FC" w:rsidRPr="00612830">
        <w:rPr>
          <w:rFonts w:ascii="Times New Roman" w:hAnsi="Times New Roman"/>
          <w:highlight w:val="yellow"/>
        </w:rPr>
        <w:t>strategies</w:t>
      </w:r>
      <w:r w:rsidR="004251C7" w:rsidRPr="00612830">
        <w:rPr>
          <w:rFonts w:ascii="Times New Roman" w:hAnsi="Times New Roman"/>
          <w:highlight w:val="yellow"/>
        </w:rPr>
        <w:t xml:space="preserve"> employed by the birds to solve the task. </w:t>
      </w:r>
      <w:r w:rsidR="00612830" w:rsidRPr="00612830">
        <w:rPr>
          <w:rFonts w:ascii="Times New Roman" w:hAnsi="Times New Roman"/>
          <w:highlight w:val="yellow"/>
        </w:rPr>
        <w:t>Therefore, preferences for real life objects and two dimensional images on the touchscreen are possible in mammals, and appear to be relatively common during object choice discriminations.</w:t>
      </w:r>
    </w:p>
    <w:p w14:paraId="43538128" w14:textId="77777777" w:rsidR="008C27F8" w:rsidRPr="00DA7B8E" w:rsidRDefault="008C27F8" w:rsidP="008C27F8">
      <w:pPr>
        <w:pStyle w:val="KeinLeerraum1"/>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ab/>
      </w:r>
    </w:p>
    <w:p w14:paraId="758EA209" w14:textId="77777777" w:rsidR="00540418" w:rsidRPr="00DA7B8E" w:rsidRDefault="00693DDE" w:rsidP="00E818C3">
      <w:pPr>
        <w:pStyle w:val="KeinLeerraum1"/>
        <w:rPr>
          <w:rFonts w:ascii="Times New Roman" w:hAnsi="Times New Roman"/>
        </w:rPr>
      </w:pPr>
      <w:r w:rsidRPr="00DA7B8E">
        <w:rPr>
          <w:rFonts w:ascii="Times New Roman" w:hAnsi="Times New Roman"/>
        </w:rPr>
        <w:t>Table S4: Generalized linear mixed model on the proportion of trials chose S’ when paired with a known negative in Test 1, showing the direction of effects and the significance level of the terms. Z tests indicate which age groups differ from age group 1 in the respective analysis.</w:t>
      </w:r>
    </w:p>
    <w:p w14:paraId="7BEB308C" w14:textId="77777777" w:rsidR="00693DDE" w:rsidRPr="00DA7B8E" w:rsidRDefault="00693DDE" w:rsidP="00E818C3">
      <w:pPr>
        <w:pStyle w:val="KeinLeerraum1"/>
        <w:rPr>
          <w:rFonts w:ascii="Times New Roman" w:hAnsi="Times New Roman"/>
          <w:sz w:val="24"/>
          <w:szCs w:val="24"/>
        </w:rPr>
      </w:pPr>
    </w:p>
    <w:tbl>
      <w:tblPr>
        <w:tblW w:w="10031" w:type="dxa"/>
        <w:tblLayout w:type="fixed"/>
        <w:tblLook w:val="00A0" w:firstRow="1" w:lastRow="0" w:firstColumn="1" w:lastColumn="0" w:noHBand="0" w:noVBand="0"/>
      </w:tblPr>
      <w:tblGrid>
        <w:gridCol w:w="1668"/>
        <w:gridCol w:w="1134"/>
        <w:gridCol w:w="1984"/>
        <w:gridCol w:w="1134"/>
        <w:gridCol w:w="992"/>
        <w:gridCol w:w="1560"/>
        <w:gridCol w:w="567"/>
        <w:gridCol w:w="992"/>
      </w:tblGrid>
      <w:tr w:rsidR="00540418" w:rsidRPr="00DA7B8E" w14:paraId="6EC4A15A" w14:textId="77777777" w:rsidTr="00E8794E">
        <w:trPr>
          <w:trHeight w:val="300"/>
        </w:trPr>
        <w:tc>
          <w:tcPr>
            <w:tcW w:w="1668" w:type="dxa"/>
            <w:tcBorders>
              <w:top w:val="nil"/>
              <w:left w:val="nil"/>
              <w:bottom w:val="single" w:sz="4" w:space="0" w:color="auto"/>
              <w:right w:val="nil"/>
            </w:tcBorders>
            <w:noWrap/>
            <w:vAlign w:val="bottom"/>
          </w:tcPr>
          <w:p w14:paraId="08B25FAD" w14:textId="77777777" w:rsidR="00540418" w:rsidRPr="00DA7B8E" w:rsidRDefault="00540418" w:rsidP="00381FB8">
            <w:pPr>
              <w:pStyle w:val="KeinLeerraum1"/>
              <w:rPr>
                <w:rFonts w:ascii="Times New Roman" w:hAnsi="Times New Roman"/>
                <w:lang w:val="en-US"/>
              </w:rPr>
            </w:pPr>
            <w:r w:rsidRPr="00DA7B8E">
              <w:rPr>
                <w:rFonts w:ascii="Times New Roman" w:hAnsi="Times New Roman"/>
                <w:lang w:val="en-US"/>
              </w:rPr>
              <w:t>Response variable</w:t>
            </w:r>
          </w:p>
        </w:tc>
        <w:tc>
          <w:tcPr>
            <w:tcW w:w="1134" w:type="dxa"/>
            <w:tcBorders>
              <w:top w:val="nil"/>
              <w:left w:val="nil"/>
              <w:bottom w:val="single" w:sz="4" w:space="0" w:color="auto"/>
              <w:right w:val="nil"/>
            </w:tcBorders>
            <w:vAlign w:val="bottom"/>
          </w:tcPr>
          <w:p w14:paraId="3E0D2A38" w14:textId="77777777" w:rsidR="00540418" w:rsidRPr="00DA7B8E" w:rsidRDefault="00540418" w:rsidP="00381FB8">
            <w:pPr>
              <w:pStyle w:val="KeinLeerraum1"/>
              <w:rPr>
                <w:rFonts w:ascii="Times New Roman" w:hAnsi="Times New Roman"/>
                <w:lang w:val="en-US"/>
              </w:rPr>
            </w:pPr>
            <w:r w:rsidRPr="00DA7B8E">
              <w:rPr>
                <w:rFonts w:ascii="Times New Roman" w:hAnsi="Times New Roman"/>
                <w:lang w:val="en-US"/>
              </w:rPr>
              <w:t xml:space="preserve">Model </w:t>
            </w:r>
          </w:p>
        </w:tc>
        <w:tc>
          <w:tcPr>
            <w:tcW w:w="1984" w:type="dxa"/>
            <w:tcBorders>
              <w:top w:val="nil"/>
              <w:left w:val="nil"/>
              <w:bottom w:val="single" w:sz="4" w:space="0" w:color="auto"/>
              <w:right w:val="nil"/>
            </w:tcBorders>
            <w:noWrap/>
            <w:vAlign w:val="bottom"/>
          </w:tcPr>
          <w:p w14:paraId="1A196CEE" w14:textId="77777777" w:rsidR="00540418" w:rsidRPr="00DA7B8E" w:rsidRDefault="00540418" w:rsidP="00381FB8">
            <w:pPr>
              <w:pStyle w:val="KeinLeerraum1"/>
              <w:rPr>
                <w:rFonts w:ascii="Times New Roman" w:hAnsi="Times New Roman"/>
                <w:lang w:val="en-US"/>
              </w:rPr>
            </w:pPr>
            <w:r w:rsidRPr="00DA7B8E">
              <w:rPr>
                <w:rFonts w:ascii="Times New Roman" w:hAnsi="Times New Roman"/>
                <w:lang w:val="en-US"/>
              </w:rPr>
              <w:t>Minimal model</w:t>
            </w:r>
          </w:p>
        </w:tc>
        <w:tc>
          <w:tcPr>
            <w:tcW w:w="1134" w:type="dxa"/>
            <w:tcBorders>
              <w:top w:val="nil"/>
              <w:left w:val="nil"/>
              <w:bottom w:val="single" w:sz="4" w:space="0" w:color="auto"/>
              <w:right w:val="nil"/>
            </w:tcBorders>
            <w:noWrap/>
            <w:vAlign w:val="bottom"/>
          </w:tcPr>
          <w:p w14:paraId="5C749DFB" w14:textId="77777777" w:rsidR="00540418" w:rsidRPr="00DA7B8E" w:rsidRDefault="00540418" w:rsidP="00381FB8">
            <w:pPr>
              <w:pStyle w:val="KeinLeerraum1"/>
              <w:rPr>
                <w:rFonts w:ascii="Times New Roman" w:hAnsi="Times New Roman"/>
                <w:lang w:val="en-US"/>
              </w:rPr>
            </w:pPr>
            <w:r w:rsidRPr="00DA7B8E">
              <w:rPr>
                <w:rFonts w:ascii="Times New Roman" w:hAnsi="Times New Roman"/>
                <w:lang w:val="en-US"/>
              </w:rPr>
              <w:t>Average effect</w:t>
            </w:r>
          </w:p>
        </w:tc>
        <w:tc>
          <w:tcPr>
            <w:tcW w:w="992" w:type="dxa"/>
            <w:tcBorders>
              <w:top w:val="nil"/>
              <w:left w:val="nil"/>
              <w:bottom w:val="single" w:sz="4" w:space="0" w:color="auto"/>
              <w:right w:val="nil"/>
            </w:tcBorders>
            <w:noWrap/>
            <w:vAlign w:val="bottom"/>
          </w:tcPr>
          <w:p w14:paraId="00DD96E1" w14:textId="77777777" w:rsidR="00540418" w:rsidRPr="00DA7B8E" w:rsidRDefault="00540418" w:rsidP="00381FB8">
            <w:pPr>
              <w:pStyle w:val="KeinLeerraum1"/>
              <w:rPr>
                <w:rFonts w:ascii="Times New Roman" w:hAnsi="Times New Roman"/>
                <w:lang w:val="en-US"/>
              </w:rPr>
            </w:pPr>
            <w:r w:rsidRPr="00DA7B8E">
              <w:rPr>
                <w:rFonts w:ascii="Times New Roman" w:hAnsi="Times New Roman"/>
                <w:lang w:val="en-US"/>
              </w:rPr>
              <w:t>SE</w:t>
            </w:r>
          </w:p>
        </w:tc>
        <w:tc>
          <w:tcPr>
            <w:tcW w:w="1560" w:type="dxa"/>
            <w:tcBorders>
              <w:top w:val="nil"/>
              <w:left w:val="nil"/>
              <w:bottom w:val="single" w:sz="4" w:space="0" w:color="auto"/>
              <w:right w:val="nil"/>
            </w:tcBorders>
            <w:vAlign w:val="bottom"/>
          </w:tcPr>
          <w:p w14:paraId="4FF1F068" w14:textId="77777777" w:rsidR="00540418" w:rsidRPr="00DA7B8E" w:rsidRDefault="00540418" w:rsidP="00381FB8">
            <w:pPr>
              <w:pStyle w:val="KeinLeerraum1"/>
              <w:rPr>
                <w:rFonts w:ascii="Times New Roman" w:hAnsi="Times New Roman"/>
                <w:lang w:val="en-US"/>
              </w:rPr>
            </w:pPr>
            <w:r w:rsidRPr="00DA7B8E">
              <w:rPr>
                <w:rFonts w:ascii="Times New Roman" w:hAnsi="Times New Roman"/>
              </w:rPr>
              <w:t xml:space="preserve">Wald statistic /Deviance </w:t>
            </w:r>
          </w:p>
        </w:tc>
        <w:tc>
          <w:tcPr>
            <w:tcW w:w="567" w:type="dxa"/>
            <w:tcBorders>
              <w:top w:val="nil"/>
              <w:left w:val="nil"/>
              <w:bottom w:val="single" w:sz="4" w:space="0" w:color="auto"/>
              <w:right w:val="nil"/>
            </w:tcBorders>
            <w:noWrap/>
            <w:vAlign w:val="bottom"/>
          </w:tcPr>
          <w:p w14:paraId="0FA0A83E" w14:textId="77777777" w:rsidR="00540418" w:rsidRPr="00DA7B8E" w:rsidRDefault="00540418" w:rsidP="00381FB8">
            <w:pPr>
              <w:pStyle w:val="KeinLeerraum1"/>
              <w:rPr>
                <w:rFonts w:ascii="Times New Roman" w:hAnsi="Times New Roman"/>
                <w:lang w:val="en-US"/>
              </w:rPr>
            </w:pPr>
            <w:r w:rsidRPr="00DA7B8E">
              <w:rPr>
                <w:rFonts w:ascii="Times New Roman" w:hAnsi="Times New Roman"/>
                <w:lang w:val="en-US"/>
              </w:rPr>
              <w:t>z</w:t>
            </w:r>
          </w:p>
        </w:tc>
        <w:tc>
          <w:tcPr>
            <w:tcW w:w="992" w:type="dxa"/>
            <w:tcBorders>
              <w:top w:val="nil"/>
              <w:left w:val="nil"/>
              <w:bottom w:val="single" w:sz="4" w:space="0" w:color="auto"/>
              <w:right w:val="nil"/>
            </w:tcBorders>
            <w:noWrap/>
            <w:vAlign w:val="bottom"/>
          </w:tcPr>
          <w:p w14:paraId="21630507" w14:textId="77777777" w:rsidR="00540418" w:rsidRPr="00DA7B8E" w:rsidRDefault="00540418" w:rsidP="00381FB8">
            <w:pPr>
              <w:pStyle w:val="KeinLeerraum1"/>
              <w:rPr>
                <w:rFonts w:ascii="Times New Roman" w:hAnsi="Times New Roman"/>
                <w:lang w:val="en-US"/>
              </w:rPr>
            </w:pPr>
            <w:r w:rsidRPr="00DA7B8E">
              <w:rPr>
                <w:rFonts w:ascii="Times New Roman" w:hAnsi="Times New Roman"/>
                <w:lang w:val="en-US"/>
              </w:rPr>
              <w:t>P</w:t>
            </w:r>
          </w:p>
        </w:tc>
      </w:tr>
      <w:tr w:rsidR="00540418" w:rsidRPr="00DA7B8E" w14:paraId="1F573BC2" w14:textId="77777777" w:rsidTr="00E8794E">
        <w:trPr>
          <w:trHeight w:val="300"/>
        </w:trPr>
        <w:tc>
          <w:tcPr>
            <w:tcW w:w="1668" w:type="dxa"/>
            <w:tcBorders>
              <w:top w:val="nil"/>
              <w:left w:val="nil"/>
              <w:bottom w:val="nil"/>
              <w:right w:val="nil"/>
            </w:tcBorders>
            <w:noWrap/>
            <w:vAlign w:val="bottom"/>
          </w:tcPr>
          <w:p w14:paraId="086EE24D" w14:textId="77777777" w:rsidR="00540418" w:rsidRPr="00DA7B8E" w:rsidRDefault="00E8794E" w:rsidP="00E8794E">
            <w:pPr>
              <w:pStyle w:val="KeinLeerraum1"/>
              <w:rPr>
                <w:rFonts w:ascii="Times New Roman" w:hAnsi="Times New Roman"/>
                <w:lang w:val="en-US"/>
              </w:rPr>
            </w:pPr>
            <w:r w:rsidRPr="00DA7B8E">
              <w:rPr>
                <w:rFonts w:ascii="Times New Roman" w:hAnsi="Times New Roman"/>
                <w:lang w:val="en-US"/>
              </w:rPr>
              <w:t xml:space="preserve">Proportion of </w:t>
            </w:r>
          </w:p>
        </w:tc>
        <w:tc>
          <w:tcPr>
            <w:tcW w:w="1134" w:type="dxa"/>
            <w:tcBorders>
              <w:top w:val="nil"/>
              <w:left w:val="nil"/>
              <w:bottom w:val="nil"/>
              <w:right w:val="nil"/>
            </w:tcBorders>
            <w:vAlign w:val="bottom"/>
          </w:tcPr>
          <w:p w14:paraId="20EC46F7" w14:textId="77777777" w:rsidR="00540418" w:rsidRPr="00DA7B8E" w:rsidRDefault="00540418" w:rsidP="00381FB8">
            <w:pPr>
              <w:pStyle w:val="KeinLeerraum1"/>
              <w:rPr>
                <w:rFonts w:ascii="Times New Roman" w:hAnsi="Times New Roman"/>
                <w:lang w:val="en-US"/>
              </w:rPr>
            </w:pPr>
            <w:r w:rsidRPr="00DA7B8E">
              <w:rPr>
                <w:rFonts w:ascii="Times New Roman" w:hAnsi="Times New Roman"/>
                <w:lang w:val="en-US"/>
              </w:rPr>
              <w:t>Model 9</w:t>
            </w:r>
          </w:p>
        </w:tc>
        <w:tc>
          <w:tcPr>
            <w:tcW w:w="1984" w:type="dxa"/>
            <w:tcBorders>
              <w:top w:val="nil"/>
              <w:left w:val="nil"/>
              <w:bottom w:val="nil"/>
              <w:right w:val="nil"/>
            </w:tcBorders>
            <w:noWrap/>
            <w:vAlign w:val="bottom"/>
          </w:tcPr>
          <w:p w14:paraId="236B44E7" w14:textId="77777777" w:rsidR="00540418" w:rsidRPr="00DA7B8E" w:rsidRDefault="00540418" w:rsidP="00381FB8">
            <w:pPr>
              <w:pStyle w:val="KeinLeerraum1"/>
              <w:rPr>
                <w:rFonts w:ascii="Times New Roman" w:hAnsi="Times New Roman"/>
                <w:lang w:val="en-US"/>
              </w:rPr>
            </w:pPr>
            <w:r w:rsidRPr="00DA7B8E">
              <w:rPr>
                <w:rFonts w:ascii="Times New Roman" w:hAnsi="Times New Roman"/>
                <w:lang w:val="en-US"/>
              </w:rPr>
              <w:t>Cycle: Cycle 2</w:t>
            </w:r>
          </w:p>
        </w:tc>
        <w:tc>
          <w:tcPr>
            <w:tcW w:w="1134" w:type="dxa"/>
            <w:tcBorders>
              <w:top w:val="nil"/>
              <w:left w:val="nil"/>
              <w:bottom w:val="nil"/>
              <w:right w:val="nil"/>
            </w:tcBorders>
            <w:noWrap/>
            <w:vAlign w:val="bottom"/>
          </w:tcPr>
          <w:p w14:paraId="653F1D38" w14:textId="77777777" w:rsidR="00540418" w:rsidRPr="00DA7B8E" w:rsidRDefault="00540418" w:rsidP="00381FB8">
            <w:pPr>
              <w:pStyle w:val="KeinLeerraum1"/>
              <w:rPr>
                <w:rFonts w:ascii="Times New Roman" w:hAnsi="Times New Roman"/>
                <w:lang w:val="en-US"/>
              </w:rPr>
            </w:pPr>
            <w:r w:rsidRPr="00DA7B8E">
              <w:rPr>
                <w:rFonts w:ascii="Times New Roman" w:hAnsi="Times New Roman"/>
                <w:lang w:val="en-US"/>
              </w:rPr>
              <w:t>-0.4943</w:t>
            </w:r>
          </w:p>
        </w:tc>
        <w:tc>
          <w:tcPr>
            <w:tcW w:w="992" w:type="dxa"/>
            <w:tcBorders>
              <w:top w:val="nil"/>
              <w:left w:val="nil"/>
              <w:bottom w:val="nil"/>
              <w:right w:val="nil"/>
            </w:tcBorders>
            <w:noWrap/>
            <w:vAlign w:val="bottom"/>
          </w:tcPr>
          <w:p w14:paraId="4150DC3D" w14:textId="77777777" w:rsidR="00540418" w:rsidRPr="00DA7B8E" w:rsidRDefault="00540418" w:rsidP="009D7891">
            <w:pPr>
              <w:pStyle w:val="KeinLeerraum1"/>
              <w:rPr>
                <w:rFonts w:ascii="Times New Roman" w:hAnsi="Times New Roman"/>
                <w:lang w:val="en-US"/>
              </w:rPr>
            </w:pPr>
            <w:r w:rsidRPr="00DA7B8E">
              <w:rPr>
                <w:rFonts w:ascii="Times New Roman" w:hAnsi="Times New Roman"/>
                <w:lang w:val="en-US"/>
              </w:rPr>
              <w:t>0.0839</w:t>
            </w:r>
          </w:p>
        </w:tc>
        <w:tc>
          <w:tcPr>
            <w:tcW w:w="1560" w:type="dxa"/>
            <w:tcBorders>
              <w:top w:val="nil"/>
              <w:left w:val="nil"/>
              <w:bottom w:val="nil"/>
              <w:right w:val="nil"/>
            </w:tcBorders>
            <w:vAlign w:val="bottom"/>
          </w:tcPr>
          <w:p w14:paraId="561DE368" w14:textId="77777777" w:rsidR="00540418" w:rsidRPr="00DA7B8E" w:rsidRDefault="00540418" w:rsidP="00381FB8">
            <w:pPr>
              <w:pStyle w:val="KeinLeerraum1"/>
              <w:rPr>
                <w:rFonts w:ascii="Times New Roman" w:hAnsi="Times New Roman"/>
              </w:rPr>
            </w:pPr>
            <w:r w:rsidRPr="00DA7B8E">
              <w:rPr>
                <w:rFonts w:ascii="Times New Roman" w:hAnsi="Times New Roman"/>
                <w:lang w:val="en-US"/>
              </w:rPr>
              <w:t>34.723</w:t>
            </w:r>
          </w:p>
        </w:tc>
        <w:tc>
          <w:tcPr>
            <w:tcW w:w="567" w:type="dxa"/>
            <w:tcBorders>
              <w:top w:val="nil"/>
              <w:left w:val="nil"/>
              <w:bottom w:val="nil"/>
              <w:right w:val="nil"/>
            </w:tcBorders>
            <w:noWrap/>
            <w:vAlign w:val="bottom"/>
          </w:tcPr>
          <w:p w14:paraId="53A9DF0D" w14:textId="77777777" w:rsidR="00540418" w:rsidRPr="00DA7B8E" w:rsidRDefault="00540418" w:rsidP="00381FB8">
            <w:pPr>
              <w:pStyle w:val="KeinLeerraum1"/>
              <w:rPr>
                <w:rFonts w:ascii="Times New Roman" w:hAnsi="Times New Roman"/>
                <w:lang w:val="en-US"/>
              </w:rPr>
            </w:pPr>
          </w:p>
        </w:tc>
        <w:tc>
          <w:tcPr>
            <w:tcW w:w="992" w:type="dxa"/>
            <w:tcBorders>
              <w:top w:val="nil"/>
              <w:left w:val="nil"/>
              <w:bottom w:val="nil"/>
              <w:right w:val="nil"/>
            </w:tcBorders>
            <w:noWrap/>
            <w:vAlign w:val="bottom"/>
          </w:tcPr>
          <w:p w14:paraId="36DEE07F" w14:textId="77777777" w:rsidR="00540418" w:rsidRPr="00DA7B8E" w:rsidRDefault="00540418" w:rsidP="00381FB8">
            <w:pPr>
              <w:pStyle w:val="KeinLeerraum1"/>
              <w:rPr>
                <w:rFonts w:ascii="Times New Roman" w:hAnsi="Times New Roman"/>
                <w:b/>
              </w:rPr>
            </w:pPr>
            <w:r w:rsidRPr="00DA7B8E">
              <w:rPr>
                <w:rFonts w:ascii="Times New Roman" w:hAnsi="Times New Roman"/>
                <w:b/>
                <w:lang w:val="en-US"/>
              </w:rPr>
              <w:t>&lt;0.001</w:t>
            </w:r>
          </w:p>
        </w:tc>
      </w:tr>
      <w:tr w:rsidR="00540418" w:rsidRPr="00DA7B8E" w14:paraId="1C0A3099" w14:textId="77777777" w:rsidTr="00E8794E">
        <w:trPr>
          <w:trHeight w:val="300"/>
        </w:trPr>
        <w:tc>
          <w:tcPr>
            <w:tcW w:w="1668" w:type="dxa"/>
            <w:tcBorders>
              <w:top w:val="nil"/>
              <w:left w:val="nil"/>
              <w:bottom w:val="nil"/>
              <w:right w:val="nil"/>
            </w:tcBorders>
            <w:noWrap/>
            <w:vAlign w:val="bottom"/>
          </w:tcPr>
          <w:p w14:paraId="709C5039" w14:textId="77777777" w:rsidR="00540418" w:rsidRPr="00DA7B8E" w:rsidRDefault="00E8794E" w:rsidP="00381FB8">
            <w:pPr>
              <w:pStyle w:val="KeinLeerraum1"/>
              <w:rPr>
                <w:rFonts w:ascii="Times New Roman" w:hAnsi="Times New Roman"/>
                <w:lang w:val="en-US"/>
              </w:rPr>
            </w:pPr>
            <w:r w:rsidRPr="00DA7B8E">
              <w:rPr>
                <w:rFonts w:ascii="Times New Roman" w:hAnsi="Times New Roman"/>
                <w:lang w:val="en-US"/>
              </w:rPr>
              <w:t>trials chose S’</w:t>
            </w:r>
          </w:p>
        </w:tc>
        <w:tc>
          <w:tcPr>
            <w:tcW w:w="1134" w:type="dxa"/>
            <w:tcBorders>
              <w:top w:val="nil"/>
              <w:left w:val="nil"/>
              <w:bottom w:val="nil"/>
              <w:right w:val="nil"/>
            </w:tcBorders>
            <w:vAlign w:val="bottom"/>
          </w:tcPr>
          <w:p w14:paraId="37BE973D" w14:textId="77777777" w:rsidR="00540418" w:rsidRPr="00DA7B8E" w:rsidRDefault="00540418" w:rsidP="00381FB8">
            <w:pPr>
              <w:pStyle w:val="KeinLeerraum1"/>
              <w:rPr>
                <w:rFonts w:ascii="Times New Roman" w:hAnsi="Times New Roman"/>
                <w:lang w:val="en-US"/>
              </w:rPr>
            </w:pPr>
          </w:p>
        </w:tc>
        <w:tc>
          <w:tcPr>
            <w:tcW w:w="1984" w:type="dxa"/>
            <w:tcBorders>
              <w:top w:val="nil"/>
              <w:left w:val="nil"/>
              <w:bottom w:val="nil"/>
              <w:right w:val="nil"/>
            </w:tcBorders>
            <w:noWrap/>
            <w:vAlign w:val="bottom"/>
          </w:tcPr>
          <w:p w14:paraId="25BCD4CE" w14:textId="77777777" w:rsidR="00540418" w:rsidRPr="00DA7B8E" w:rsidRDefault="00540418" w:rsidP="00A1077C">
            <w:pPr>
              <w:pStyle w:val="KeinLeerraum1"/>
              <w:rPr>
                <w:rFonts w:ascii="Times New Roman" w:hAnsi="Times New Roman"/>
                <w:lang w:val="en-US"/>
              </w:rPr>
            </w:pPr>
            <w:r w:rsidRPr="00DA7B8E">
              <w:rPr>
                <w:rFonts w:ascii="Times New Roman" w:hAnsi="Times New Roman"/>
              </w:rPr>
              <w:t>Stimulus:</w:t>
            </w:r>
            <w:r w:rsidRPr="00DA7B8E">
              <w:rPr>
                <w:rFonts w:ascii="Times New Roman" w:hAnsi="Times New Roman"/>
                <w:lang w:val="en-US"/>
              </w:rPr>
              <w:t xml:space="preserve"> Group B</w:t>
            </w:r>
          </w:p>
        </w:tc>
        <w:tc>
          <w:tcPr>
            <w:tcW w:w="1134" w:type="dxa"/>
            <w:tcBorders>
              <w:top w:val="nil"/>
              <w:left w:val="nil"/>
              <w:bottom w:val="nil"/>
              <w:right w:val="nil"/>
            </w:tcBorders>
            <w:noWrap/>
            <w:vAlign w:val="bottom"/>
          </w:tcPr>
          <w:p w14:paraId="583CADEA" w14:textId="77777777" w:rsidR="00540418" w:rsidRPr="00DA7B8E" w:rsidRDefault="00540418" w:rsidP="009D7891">
            <w:pPr>
              <w:pStyle w:val="KeinLeerraum1"/>
              <w:rPr>
                <w:rFonts w:ascii="Times New Roman" w:hAnsi="Times New Roman"/>
                <w:lang w:val="en-US"/>
              </w:rPr>
            </w:pPr>
            <w:r w:rsidRPr="00DA7B8E">
              <w:rPr>
                <w:rFonts w:ascii="Times New Roman" w:hAnsi="Times New Roman"/>
                <w:lang w:val="en-US"/>
              </w:rPr>
              <w:t>0.3478</w:t>
            </w:r>
          </w:p>
        </w:tc>
        <w:tc>
          <w:tcPr>
            <w:tcW w:w="992" w:type="dxa"/>
            <w:tcBorders>
              <w:top w:val="nil"/>
              <w:left w:val="nil"/>
              <w:bottom w:val="nil"/>
              <w:right w:val="nil"/>
            </w:tcBorders>
            <w:noWrap/>
            <w:vAlign w:val="bottom"/>
          </w:tcPr>
          <w:p w14:paraId="2AE8C400" w14:textId="77777777" w:rsidR="00540418" w:rsidRPr="00DA7B8E" w:rsidRDefault="00540418" w:rsidP="009D7891">
            <w:pPr>
              <w:pStyle w:val="KeinLeerraum1"/>
              <w:rPr>
                <w:rFonts w:ascii="Times New Roman" w:hAnsi="Times New Roman"/>
                <w:lang w:val="en-US"/>
              </w:rPr>
            </w:pPr>
            <w:r w:rsidRPr="00DA7B8E">
              <w:rPr>
                <w:rFonts w:ascii="Times New Roman" w:hAnsi="Times New Roman"/>
                <w:lang w:val="en-US"/>
              </w:rPr>
              <w:t>0.1007</w:t>
            </w:r>
          </w:p>
        </w:tc>
        <w:tc>
          <w:tcPr>
            <w:tcW w:w="1560" w:type="dxa"/>
            <w:tcBorders>
              <w:top w:val="nil"/>
              <w:left w:val="nil"/>
              <w:bottom w:val="nil"/>
              <w:right w:val="nil"/>
            </w:tcBorders>
            <w:vAlign w:val="bottom"/>
          </w:tcPr>
          <w:p w14:paraId="3EB3ED3F" w14:textId="77777777" w:rsidR="00540418" w:rsidRPr="00DA7B8E" w:rsidRDefault="00540418" w:rsidP="009D7891">
            <w:pPr>
              <w:pStyle w:val="KeinLeerraum1"/>
              <w:rPr>
                <w:rFonts w:ascii="Times New Roman" w:hAnsi="Times New Roman"/>
              </w:rPr>
            </w:pPr>
            <w:r w:rsidRPr="00DA7B8E">
              <w:rPr>
                <w:rFonts w:ascii="Times New Roman" w:hAnsi="Times New Roman"/>
                <w:lang w:val="en-US"/>
              </w:rPr>
              <w:t>11.136</w:t>
            </w:r>
          </w:p>
        </w:tc>
        <w:tc>
          <w:tcPr>
            <w:tcW w:w="567" w:type="dxa"/>
            <w:tcBorders>
              <w:top w:val="nil"/>
              <w:left w:val="nil"/>
              <w:bottom w:val="nil"/>
              <w:right w:val="nil"/>
            </w:tcBorders>
            <w:noWrap/>
            <w:vAlign w:val="bottom"/>
          </w:tcPr>
          <w:p w14:paraId="17A15B09" w14:textId="77777777" w:rsidR="00540418" w:rsidRPr="00DA7B8E" w:rsidRDefault="00540418" w:rsidP="00A1077C">
            <w:pPr>
              <w:pStyle w:val="KeinLeerraum1"/>
              <w:rPr>
                <w:rFonts w:ascii="Times New Roman" w:hAnsi="Times New Roman"/>
                <w:lang w:val="en-US"/>
              </w:rPr>
            </w:pPr>
          </w:p>
        </w:tc>
        <w:tc>
          <w:tcPr>
            <w:tcW w:w="992" w:type="dxa"/>
            <w:tcBorders>
              <w:top w:val="nil"/>
              <w:left w:val="nil"/>
              <w:bottom w:val="nil"/>
              <w:right w:val="nil"/>
            </w:tcBorders>
            <w:noWrap/>
            <w:vAlign w:val="bottom"/>
          </w:tcPr>
          <w:p w14:paraId="242E373F" w14:textId="77777777" w:rsidR="00540418" w:rsidRPr="00DA7B8E" w:rsidRDefault="00540418" w:rsidP="00A1077C">
            <w:pPr>
              <w:pStyle w:val="KeinLeerraum1"/>
              <w:rPr>
                <w:rFonts w:ascii="Times New Roman" w:hAnsi="Times New Roman"/>
                <w:b/>
              </w:rPr>
            </w:pPr>
            <w:r w:rsidRPr="00DA7B8E">
              <w:rPr>
                <w:rFonts w:ascii="Times New Roman" w:hAnsi="Times New Roman"/>
                <w:b/>
                <w:lang w:val="en-US"/>
              </w:rPr>
              <w:t>&lt;0.001</w:t>
            </w:r>
          </w:p>
        </w:tc>
      </w:tr>
      <w:tr w:rsidR="00540418" w:rsidRPr="00DA7B8E" w14:paraId="338869CD" w14:textId="77777777" w:rsidTr="00E8794E">
        <w:trPr>
          <w:trHeight w:val="300"/>
        </w:trPr>
        <w:tc>
          <w:tcPr>
            <w:tcW w:w="1668" w:type="dxa"/>
            <w:tcBorders>
              <w:top w:val="nil"/>
              <w:left w:val="nil"/>
              <w:bottom w:val="nil"/>
              <w:right w:val="nil"/>
            </w:tcBorders>
            <w:noWrap/>
            <w:vAlign w:val="bottom"/>
          </w:tcPr>
          <w:p w14:paraId="4DF726B6" w14:textId="77777777" w:rsidR="00540418" w:rsidRPr="00DA7B8E" w:rsidRDefault="00540418" w:rsidP="00381FB8">
            <w:pPr>
              <w:pStyle w:val="KeinLeerraum1"/>
              <w:rPr>
                <w:rFonts w:ascii="Times New Roman" w:hAnsi="Times New Roman"/>
                <w:lang w:val="en-US"/>
              </w:rPr>
            </w:pPr>
          </w:p>
        </w:tc>
        <w:tc>
          <w:tcPr>
            <w:tcW w:w="1134" w:type="dxa"/>
            <w:tcBorders>
              <w:top w:val="nil"/>
              <w:left w:val="nil"/>
              <w:bottom w:val="nil"/>
              <w:right w:val="nil"/>
            </w:tcBorders>
            <w:vAlign w:val="bottom"/>
          </w:tcPr>
          <w:p w14:paraId="1D94F8C0" w14:textId="77777777" w:rsidR="00540418" w:rsidRPr="00DA7B8E" w:rsidRDefault="00540418" w:rsidP="00381FB8">
            <w:pPr>
              <w:pStyle w:val="KeinLeerraum1"/>
              <w:rPr>
                <w:rFonts w:ascii="Times New Roman" w:hAnsi="Times New Roman"/>
                <w:lang w:val="en-US"/>
              </w:rPr>
            </w:pPr>
          </w:p>
        </w:tc>
        <w:tc>
          <w:tcPr>
            <w:tcW w:w="1984" w:type="dxa"/>
            <w:tcBorders>
              <w:top w:val="nil"/>
              <w:left w:val="nil"/>
              <w:bottom w:val="nil"/>
              <w:right w:val="nil"/>
            </w:tcBorders>
            <w:noWrap/>
            <w:vAlign w:val="bottom"/>
          </w:tcPr>
          <w:p w14:paraId="77178F0D" w14:textId="77777777" w:rsidR="00540418" w:rsidRPr="00DA7B8E" w:rsidRDefault="00540418" w:rsidP="00381FB8">
            <w:pPr>
              <w:pStyle w:val="KeinLeerraum1"/>
              <w:rPr>
                <w:rFonts w:ascii="Times New Roman" w:hAnsi="Times New Roman"/>
                <w:lang w:val="en-US"/>
              </w:rPr>
            </w:pPr>
            <w:r w:rsidRPr="00DA7B8E">
              <w:rPr>
                <w:rFonts w:ascii="Times New Roman" w:hAnsi="Times New Roman"/>
                <w:lang w:val="en-US"/>
              </w:rPr>
              <w:t>Age in months</w:t>
            </w:r>
          </w:p>
        </w:tc>
        <w:tc>
          <w:tcPr>
            <w:tcW w:w="1134" w:type="dxa"/>
            <w:tcBorders>
              <w:top w:val="nil"/>
              <w:left w:val="nil"/>
              <w:bottom w:val="nil"/>
              <w:right w:val="nil"/>
            </w:tcBorders>
            <w:noWrap/>
            <w:vAlign w:val="bottom"/>
          </w:tcPr>
          <w:p w14:paraId="5DD7D37E" w14:textId="77777777" w:rsidR="00540418" w:rsidRPr="00DA7B8E" w:rsidRDefault="00540418" w:rsidP="00381FB8">
            <w:pPr>
              <w:pStyle w:val="KeinLeerraum1"/>
              <w:rPr>
                <w:rFonts w:ascii="Times New Roman" w:hAnsi="Times New Roman"/>
                <w:lang w:val="en-US"/>
              </w:rPr>
            </w:pPr>
            <w:r w:rsidRPr="00DA7B8E">
              <w:rPr>
                <w:rFonts w:ascii="Times New Roman" w:hAnsi="Times New Roman"/>
                <w:lang w:val="en-US"/>
              </w:rPr>
              <w:t>0.0037</w:t>
            </w:r>
          </w:p>
        </w:tc>
        <w:tc>
          <w:tcPr>
            <w:tcW w:w="992" w:type="dxa"/>
            <w:tcBorders>
              <w:top w:val="nil"/>
              <w:left w:val="nil"/>
              <w:bottom w:val="nil"/>
              <w:right w:val="nil"/>
            </w:tcBorders>
            <w:noWrap/>
            <w:vAlign w:val="bottom"/>
          </w:tcPr>
          <w:p w14:paraId="3BD966A9" w14:textId="77777777" w:rsidR="00540418" w:rsidRPr="00DA7B8E" w:rsidRDefault="00540418" w:rsidP="00381FB8">
            <w:pPr>
              <w:pStyle w:val="KeinLeerraum1"/>
              <w:rPr>
                <w:rFonts w:ascii="Times New Roman" w:hAnsi="Times New Roman"/>
                <w:lang w:val="en-US"/>
              </w:rPr>
            </w:pPr>
            <w:r w:rsidRPr="00DA7B8E">
              <w:rPr>
                <w:rFonts w:ascii="Times New Roman" w:hAnsi="Times New Roman"/>
                <w:lang w:val="en-US"/>
              </w:rPr>
              <w:t>0.0014</w:t>
            </w:r>
          </w:p>
        </w:tc>
        <w:tc>
          <w:tcPr>
            <w:tcW w:w="1560" w:type="dxa"/>
            <w:tcBorders>
              <w:top w:val="nil"/>
              <w:left w:val="nil"/>
              <w:bottom w:val="nil"/>
              <w:right w:val="nil"/>
            </w:tcBorders>
            <w:vAlign w:val="bottom"/>
          </w:tcPr>
          <w:p w14:paraId="1E442BBA" w14:textId="77777777" w:rsidR="00540418" w:rsidRPr="00DA7B8E" w:rsidRDefault="00540418" w:rsidP="00B24240">
            <w:pPr>
              <w:pStyle w:val="KeinLeerraum1"/>
              <w:rPr>
                <w:rFonts w:ascii="Times New Roman" w:hAnsi="Times New Roman"/>
                <w:lang w:val="en-US"/>
              </w:rPr>
            </w:pPr>
            <w:r w:rsidRPr="00DA7B8E">
              <w:rPr>
                <w:rFonts w:ascii="Times New Roman" w:hAnsi="Times New Roman"/>
                <w:lang w:val="en-US"/>
              </w:rPr>
              <w:t>6.567</w:t>
            </w:r>
          </w:p>
        </w:tc>
        <w:tc>
          <w:tcPr>
            <w:tcW w:w="567" w:type="dxa"/>
            <w:tcBorders>
              <w:top w:val="nil"/>
              <w:left w:val="nil"/>
              <w:bottom w:val="nil"/>
              <w:right w:val="nil"/>
            </w:tcBorders>
            <w:noWrap/>
            <w:vAlign w:val="bottom"/>
          </w:tcPr>
          <w:p w14:paraId="384E393D" w14:textId="77777777" w:rsidR="00540418" w:rsidRPr="00DA7B8E" w:rsidRDefault="00540418" w:rsidP="00381FB8">
            <w:pPr>
              <w:pStyle w:val="KeinLeerraum1"/>
              <w:rPr>
                <w:rFonts w:ascii="Times New Roman" w:hAnsi="Times New Roman"/>
                <w:lang w:val="en-US"/>
              </w:rPr>
            </w:pPr>
          </w:p>
        </w:tc>
        <w:tc>
          <w:tcPr>
            <w:tcW w:w="992" w:type="dxa"/>
            <w:tcBorders>
              <w:top w:val="nil"/>
              <w:left w:val="nil"/>
              <w:bottom w:val="nil"/>
              <w:right w:val="nil"/>
            </w:tcBorders>
            <w:noWrap/>
            <w:vAlign w:val="bottom"/>
          </w:tcPr>
          <w:p w14:paraId="2BF6BB9E" w14:textId="77777777" w:rsidR="00540418" w:rsidRPr="00DA7B8E" w:rsidRDefault="00540418" w:rsidP="00381FB8">
            <w:pPr>
              <w:pStyle w:val="KeinLeerraum1"/>
              <w:rPr>
                <w:rFonts w:ascii="Times New Roman" w:hAnsi="Times New Roman"/>
                <w:b/>
                <w:lang w:val="en-US"/>
              </w:rPr>
            </w:pPr>
            <w:r w:rsidRPr="00DA7B8E">
              <w:rPr>
                <w:rFonts w:ascii="Times New Roman" w:hAnsi="Times New Roman"/>
                <w:b/>
                <w:lang w:val="en-US"/>
              </w:rPr>
              <w:t>0.0104</w:t>
            </w:r>
          </w:p>
        </w:tc>
      </w:tr>
      <w:tr w:rsidR="00540418" w:rsidRPr="00DA7B8E" w14:paraId="0C31D7D7" w14:textId="77777777" w:rsidTr="00E8794E">
        <w:trPr>
          <w:trHeight w:val="300"/>
        </w:trPr>
        <w:tc>
          <w:tcPr>
            <w:tcW w:w="1668" w:type="dxa"/>
            <w:tcBorders>
              <w:top w:val="nil"/>
              <w:left w:val="nil"/>
              <w:bottom w:val="nil"/>
              <w:right w:val="nil"/>
            </w:tcBorders>
            <w:noWrap/>
            <w:vAlign w:val="bottom"/>
          </w:tcPr>
          <w:p w14:paraId="134FA94E" w14:textId="77777777" w:rsidR="00540418" w:rsidRPr="00DA7B8E" w:rsidRDefault="00540418" w:rsidP="00381FB8">
            <w:pPr>
              <w:pStyle w:val="KeinLeerraum1"/>
              <w:rPr>
                <w:rFonts w:ascii="Times New Roman" w:hAnsi="Times New Roman"/>
                <w:lang w:val="en-US"/>
              </w:rPr>
            </w:pPr>
          </w:p>
        </w:tc>
        <w:tc>
          <w:tcPr>
            <w:tcW w:w="1134" w:type="dxa"/>
            <w:tcBorders>
              <w:top w:val="nil"/>
              <w:left w:val="nil"/>
              <w:bottom w:val="nil"/>
              <w:right w:val="nil"/>
            </w:tcBorders>
            <w:vAlign w:val="bottom"/>
          </w:tcPr>
          <w:p w14:paraId="721EC1EA" w14:textId="77777777" w:rsidR="00540418" w:rsidRPr="00DA7B8E" w:rsidRDefault="00540418" w:rsidP="00381FB8">
            <w:pPr>
              <w:pStyle w:val="KeinLeerraum1"/>
              <w:rPr>
                <w:rFonts w:ascii="Times New Roman" w:hAnsi="Times New Roman"/>
                <w:lang w:val="en-US"/>
              </w:rPr>
            </w:pPr>
          </w:p>
        </w:tc>
        <w:tc>
          <w:tcPr>
            <w:tcW w:w="1984" w:type="dxa"/>
            <w:tcBorders>
              <w:top w:val="nil"/>
              <w:left w:val="nil"/>
              <w:bottom w:val="nil"/>
              <w:right w:val="nil"/>
            </w:tcBorders>
            <w:noWrap/>
            <w:vAlign w:val="bottom"/>
          </w:tcPr>
          <w:p w14:paraId="21023122" w14:textId="77777777" w:rsidR="00540418" w:rsidRPr="00DA7B8E" w:rsidRDefault="00540418" w:rsidP="00381FB8">
            <w:pPr>
              <w:pStyle w:val="KeinLeerraum1"/>
              <w:rPr>
                <w:rFonts w:ascii="Times New Roman" w:hAnsi="Times New Roman"/>
                <w:lang w:val="en-US"/>
              </w:rPr>
            </w:pPr>
            <w:proofErr w:type="spellStart"/>
            <w:r w:rsidRPr="00DA7B8E">
              <w:rPr>
                <w:rFonts w:ascii="Times New Roman" w:hAnsi="Times New Roman"/>
                <w:lang w:val="en-US"/>
              </w:rPr>
              <w:t>Sex:Male</w:t>
            </w:r>
            <w:proofErr w:type="spellEnd"/>
          </w:p>
        </w:tc>
        <w:tc>
          <w:tcPr>
            <w:tcW w:w="1134" w:type="dxa"/>
            <w:tcBorders>
              <w:top w:val="nil"/>
              <w:left w:val="nil"/>
              <w:bottom w:val="nil"/>
              <w:right w:val="nil"/>
            </w:tcBorders>
            <w:noWrap/>
            <w:vAlign w:val="bottom"/>
          </w:tcPr>
          <w:p w14:paraId="6C23BA65" w14:textId="77777777" w:rsidR="00540418" w:rsidRPr="00DA7B8E" w:rsidRDefault="00540418" w:rsidP="00381FB8">
            <w:pPr>
              <w:pStyle w:val="KeinLeerraum1"/>
              <w:rPr>
                <w:rFonts w:ascii="Times New Roman" w:hAnsi="Times New Roman"/>
                <w:lang w:val="en-US"/>
              </w:rPr>
            </w:pPr>
            <w:r w:rsidRPr="00DA7B8E">
              <w:rPr>
                <w:rFonts w:ascii="Times New Roman" w:hAnsi="Times New Roman"/>
                <w:lang w:val="en-US"/>
              </w:rPr>
              <w:t>0.1919</w:t>
            </w:r>
          </w:p>
        </w:tc>
        <w:tc>
          <w:tcPr>
            <w:tcW w:w="992" w:type="dxa"/>
            <w:tcBorders>
              <w:top w:val="nil"/>
              <w:left w:val="nil"/>
              <w:bottom w:val="nil"/>
              <w:right w:val="nil"/>
            </w:tcBorders>
            <w:noWrap/>
            <w:vAlign w:val="bottom"/>
          </w:tcPr>
          <w:p w14:paraId="31B294C0" w14:textId="77777777" w:rsidR="00540418" w:rsidRPr="00DA7B8E" w:rsidRDefault="00540418" w:rsidP="00381FB8">
            <w:pPr>
              <w:pStyle w:val="KeinLeerraum1"/>
              <w:rPr>
                <w:rFonts w:ascii="Times New Roman" w:hAnsi="Times New Roman"/>
                <w:lang w:val="en-US"/>
              </w:rPr>
            </w:pPr>
            <w:r w:rsidRPr="00DA7B8E">
              <w:rPr>
                <w:rFonts w:ascii="Times New Roman" w:hAnsi="Times New Roman"/>
                <w:lang w:val="en-US"/>
              </w:rPr>
              <w:t>0.0988</w:t>
            </w:r>
          </w:p>
        </w:tc>
        <w:tc>
          <w:tcPr>
            <w:tcW w:w="1560" w:type="dxa"/>
            <w:tcBorders>
              <w:top w:val="nil"/>
              <w:left w:val="nil"/>
              <w:bottom w:val="nil"/>
              <w:right w:val="nil"/>
            </w:tcBorders>
            <w:vAlign w:val="bottom"/>
          </w:tcPr>
          <w:p w14:paraId="2B015E7F" w14:textId="77777777" w:rsidR="00540418" w:rsidRPr="00DA7B8E" w:rsidRDefault="00540418" w:rsidP="00B24240">
            <w:pPr>
              <w:pStyle w:val="KeinLeerraum1"/>
              <w:rPr>
                <w:rFonts w:ascii="Times New Roman" w:hAnsi="Times New Roman"/>
              </w:rPr>
            </w:pPr>
            <w:r w:rsidRPr="00DA7B8E">
              <w:rPr>
                <w:rFonts w:ascii="Times New Roman" w:hAnsi="Times New Roman"/>
                <w:lang w:val="en-US"/>
              </w:rPr>
              <w:t>3.693</w:t>
            </w:r>
          </w:p>
        </w:tc>
        <w:tc>
          <w:tcPr>
            <w:tcW w:w="567" w:type="dxa"/>
            <w:tcBorders>
              <w:top w:val="nil"/>
              <w:left w:val="nil"/>
              <w:bottom w:val="nil"/>
              <w:right w:val="nil"/>
            </w:tcBorders>
            <w:noWrap/>
            <w:vAlign w:val="bottom"/>
          </w:tcPr>
          <w:p w14:paraId="6E92F252" w14:textId="77777777" w:rsidR="00540418" w:rsidRPr="00DA7B8E" w:rsidRDefault="00540418" w:rsidP="00381FB8">
            <w:pPr>
              <w:pStyle w:val="KeinLeerraum1"/>
              <w:rPr>
                <w:rFonts w:ascii="Times New Roman" w:hAnsi="Times New Roman"/>
                <w:lang w:val="en-US"/>
              </w:rPr>
            </w:pPr>
          </w:p>
        </w:tc>
        <w:tc>
          <w:tcPr>
            <w:tcW w:w="992" w:type="dxa"/>
            <w:tcBorders>
              <w:top w:val="nil"/>
              <w:left w:val="nil"/>
              <w:bottom w:val="nil"/>
              <w:right w:val="nil"/>
            </w:tcBorders>
            <w:noWrap/>
            <w:vAlign w:val="bottom"/>
          </w:tcPr>
          <w:p w14:paraId="166718DF" w14:textId="77777777" w:rsidR="00540418" w:rsidRPr="00DA7B8E" w:rsidRDefault="00540418" w:rsidP="00381FB8">
            <w:pPr>
              <w:pStyle w:val="KeinLeerraum1"/>
              <w:rPr>
                <w:rFonts w:ascii="Times New Roman" w:hAnsi="Times New Roman"/>
              </w:rPr>
            </w:pPr>
            <w:r w:rsidRPr="00DA7B8E">
              <w:rPr>
                <w:rFonts w:ascii="Times New Roman" w:hAnsi="Times New Roman"/>
                <w:lang w:val="en-US"/>
              </w:rPr>
              <w:t>0.0546</w:t>
            </w:r>
          </w:p>
        </w:tc>
      </w:tr>
      <w:tr w:rsidR="00540418" w:rsidRPr="00DA7B8E" w14:paraId="6CDCAB54" w14:textId="77777777" w:rsidTr="00E8794E">
        <w:trPr>
          <w:trHeight w:val="300"/>
        </w:trPr>
        <w:tc>
          <w:tcPr>
            <w:tcW w:w="1668" w:type="dxa"/>
            <w:tcBorders>
              <w:top w:val="nil"/>
              <w:left w:val="nil"/>
              <w:bottom w:val="nil"/>
              <w:right w:val="nil"/>
            </w:tcBorders>
            <w:noWrap/>
            <w:vAlign w:val="bottom"/>
          </w:tcPr>
          <w:p w14:paraId="6F3208C0" w14:textId="77777777" w:rsidR="00540418" w:rsidRPr="00DA7B8E" w:rsidRDefault="00540418" w:rsidP="00381FB8">
            <w:pPr>
              <w:pStyle w:val="KeinLeerraum1"/>
              <w:rPr>
                <w:rFonts w:ascii="Times New Roman" w:hAnsi="Times New Roman"/>
                <w:lang w:val="en-US"/>
              </w:rPr>
            </w:pPr>
          </w:p>
        </w:tc>
        <w:tc>
          <w:tcPr>
            <w:tcW w:w="1134" w:type="dxa"/>
            <w:tcBorders>
              <w:top w:val="nil"/>
              <w:left w:val="nil"/>
              <w:bottom w:val="nil"/>
              <w:right w:val="nil"/>
            </w:tcBorders>
            <w:vAlign w:val="bottom"/>
          </w:tcPr>
          <w:p w14:paraId="6D86B00C" w14:textId="77777777" w:rsidR="00540418" w:rsidRPr="00DA7B8E" w:rsidRDefault="00540418" w:rsidP="00381FB8">
            <w:pPr>
              <w:pStyle w:val="KeinLeerraum1"/>
              <w:rPr>
                <w:rFonts w:ascii="Times New Roman" w:hAnsi="Times New Roman"/>
                <w:lang w:val="en-US"/>
              </w:rPr>
            </w:pPr>
          </w:p>
        </w:tc>
        <w:tc>
          <w:tcPr>
            <w:tcW w:w="1984" w:type="dxa"/>
            <w:tcBorders>
              <w:top w:val="nil"/>
              <w:left w:val="nil"/>
              <w:bottom w:val="nil"/>
              <w:right w:val="nil"/>
            </w:tcBorders>
            <w:noWrap/>
            <w:vAlign w:val="bottom"/>
          </w:tcPr>
          <w:p w14:paraId="631CB7C4" w14:textId="77777777" w:rsidR="00540418" w:rsidRPr="00DA7B8E" w:rsidRDefault="00540418" w:rsidP="00381FB8">
            <w:pPr>
              <w:pStyle w:val="KeinLeerraum1"/>
              <w:rPr>
                <w:rFonts w:ascii="Times New Roman" w:hAnsi="Times New Roman"/>
                <w:lang w:val="en-US"/>
              </w:rPr>
            </w:pPr>
            <w:r w:rsidRPr="00DA7B8E">
              <w:rPr>
                <w:rFonts w:ascii="Times New Roman" w:hAnsi="Times New Roman"/>
                <w:color w:val="000000"/>
                <w:lang w:val="en-US"/>
              </w:rPr>
              <w:t>Neuter: Neutered</w:t>
            </w:r>
          </w:p>
        </w:tc>
        <w:tc>
          <w:tcPr>
            <w:tcW w:w="1134" w:type="dxa"/>
            <w:tcBorders>
              <w:top w:val="nil"/>
              <w:left w:val="nil"/>
              <w:bottom w:val="nil"/>
              <w:right w:val="nil"/>
            </w:tcBorders>
            <w:noWrap/>
            <w:vAlign w:val="bottom"/>
          </w:tcPr>
          <w:p w14:paraId="5FC2BA56" w14:textId="77777777" w:rsidR="00540418" w:rsidRPr="00DA7B8E" w:rsidRDefault="00540418" w:rsidP="00AE75C2">
            <w:pPr>
              <w:pStyle w:val="KeinLeerraum1"/>
              <w:rPr>
                <w:rFonts w:ascii="Times New Roman" w:hAnsi="Times New Roman"/>
                <w:lang w:val="en-US"/>
              </w:rPr>
            </w:pPr>
            <w:r w:rsidRPr="00DA7B8E">
              <w:rPr>
                <w:rFonts w:ascii="Times New Roman" w:hAnsi="Times New Roman"/>
                <w:lang w:val="en-US"/>
              </w:rPr>
              <w:t>0.0953</w:t>
            </w:r>
          </w:p>
        </w:tc>
        <w:tc>
          <w:tcPr>
            <w:tcW w:w="992" w:type="dxa"/>
            <w:tcBorders>
              <w:top w:val="nil"/>
              <w:left w:val="nil"/>
              <w:bottom w:val="nil"/>
              <w:right w:val="nil"/>
            </w:tcBorders>
            <w:noWrap/>
            <w:vAlign w:val="bottom"/>
          </w:tcPr>
          <w:p w14:paraId="4C7350CE" w14:textId="77777777" w:rsidR="00540418" w:rsidRPr="00DA7B8E" w:rsidRDefault="00540418" w:rsidP="00AE75C2">
            <w:pPr>
              <w:pStyle w:val="KeinLeerraum1"/>
              <w:rPr>
                <w:rFonts w:ascii="Times New Roman" w:hAnsi="Times New Roman"/>
                <w:lang w:val="en-US"/>
              </w:rPr>
            </w:pPr>
            <w:r w:rsidRPr="00DA7B8E">
              <w:rPr>
                <w:rFonts w:ascii="Times New Roman" w:hAnsi="Times New Roman"/>
                <w:lang w:val="en-US"/>
              </w:rPr>
              <w:t>0.1191</w:t>
            </w:r>
          </w:p>
        </w:tc>
        <w:tc>
          <w:tcPr>
            <w:tcW w:w="1560" w:type="dxa"/>
            <w:tcBorders>
              <w:top w:val="nil"/>
              <w:left w:val="nil"/>
              <w:bottom w:val="nil"/>
              <w:right w:val="nil"/>
            </w:tcBorders>
            <w:vAlign w:val="bottom"/>
          </w:tcPr>
          <w:p w14:paraId="7EEFC753" w14:textId="77777777" w:rsidR="00540418" w:rsidRPr="00DA7B8E" w:rsidRDefault="00540418" w:rsidP="009C1389">
            <w:pPr>
              <w:pStyle w:val="KeinLeerraum1"/>
              <w:rPr>
                <w:rFonts w:ascii="Times New Roman" w:hAnsi="Times New Roman"/>
                <w:lang w:val="en-US"/>
              </w:rPr>
            </w:pPr>
            <w:r w:rsidRPr="00DA7B8E">
              <w:rPr>
                <w:rFonts w:ascii="Times New Roman" w:hAnsi="Times New Roman"/>
                <w:lang w:val="en-US"/>
              </w:rPr>
              <w:t>0.637</w:t>
            </w:r>
          </w:p>
        </w:tc>
        <w:tc>
          <w:tcPr>
            <w:tcW w:w="567" w:type="dxa"/>
            <w:tcBorders>
              <w:top w:val="nil"/>
              <w:left w:val="nil"/>
              <w:bottom w:val="nil"/>
              <w:right w:val="nil"/>
            </w:tcBorders>
            <w:noWrap/>
            <w:vAlign w:val="bottom"/>
          </w:tcPr>
          <w:p w14:paraId="4FBEA8D9" w14:textId="77777777" w:rsidR="00540418" w:rsidRPr="00DA7B8E" w:rsidRDefault="00540418" w:rsidP="00381FB8">
            <w:pPr>
              <w:pStyle w:val="KeinLeerraum1"/>
              <w:rPr>
                <w:rFonts w:ascii="Times New Roman" w:hAnsi="Times New Roman"/>
                <w:lang w:val="en-US"/>
              </w:rPr>
            </w:pPr>
          </w:p>
        </w:tc>
        <w:tc>
          <w:tcPr>
            <w:tcW w:w="992" w:type="dxa"/>
            <w:tcBorders>
              <w:top w:val="nil"/>
              <w:left w:val="nil"/>
              <w:bottom w:val="nil"/>
              <w:right w:val="nil"/>
            </w:tcBorders>
            <w:noWrap/>
            <w:vAlign w:val="bottom"/>
          </w:tcPr>
          <w:p w14:paraId="606063AC" w14:textId="77777777" w:rsidR="00540418" w:rsidRPr="00DA7B8E" w:rsidRDefault="00540418" w:rsidP="00AE75C2">
            <w:pPr>
              <w:pStyle w:val="KeinLeerraum1"/>
              <w:rPr>
                <w:rFonts w:ascii="Times New Roman" w:hAnsi="Times New Roman"/>
                <w:lang w:val="en-US"/>
              </w:rPr>
            </w:pPr>
            <w:r w:rsidRPr="00DA7B8E">
              <w:rPr>
                <w:rFonts w:ascii="Times New Roman" w:hAnsi="Times New Roman"/>
                <w:lang w:val="en-US"/>
              </w:rPr>
              <w:t>0.4246</w:t>
            </w:r>
          </w:p>
        </w:tc>
      </w:tr>
      <w:tr w:rsidR="00540418" w:rsidRPr="00DA7B8E" w14:paraId="01651078" w14:textId="77777777" w:rsidTr="00E8794E">
        <w:trPr>
          <w:trHeight w:val="300"/>
        </w:trPr>
        <w:tc>
          <w:tcPr>
            <w:tcW w:w="1668" w:type="dxa"/>
            <w:tcBorders>
              <w:top w:val="nil"/>
              <w:left w:val="nil"/>
              <w:bottom w:val="nil"/>
              <w:right w:val="nil"/>
            </w:tcBorders>
            <w:noWrap/>
            <w:vAlign w:val="bottom"/>
          </w:tcPr>
          <w:p w14:paraId="68A59A4B" w14:textId="77777777" w:rsidR="00540418" w:rsidRPr="00DA7B8E" w:rsidRDefault="00540418" w:rsidP="00381FB8">
            <w:pPr>
              <w:pStyle w:val="KeinLeerraum1"/>
              <w:rPr>
                <w:rFonts w:ascii="Times New Roman" w:hAnsi="Times New Roman"/>
                <w:lang w:val="en-US"/>
              </w:rPr>
            </w:pPr>
          </w:p>
        </w:tc>
        <w:tc>
          <w:tcPr>
            <w:tcW w:w="1134" w:type="dxa"/>
            <w:tcBorders>
              <w:top w:val="nil"/>
              <w:left w:val="nil"/>
              <w:bottom w:val="nil"/>
              <w:right w:val="nil"/>
            </w:tcBorders>
            <w:vAlign w:val="bottom"/>
          </w:tcPr>
          <w:p w14:paraId="341D14ED" w14:textId="77777777" w:rsidR="00540418" w:rsidRPr="00DA7B8E" w:rsidRDefault="00540418" w:rsidP="00381FB8">
            <w:pPr>
              <w:pStyle w:val="KeinLeerraum1"/>
              <w:rPr>
                <w:rFonts w:ascii="Times New Roman" w:hAnsi="Times New Roman"/>
                <w:lang w:val="en-US"/>
              </w:rPr>
            </w:pPr>
          </w:p>
        </w:tc>
        <w:tc>
          <w:tcPr>
            <w:tcW w:w="1984" w:type="dxa"/>
            <w:tcBorders>
              <w:top w:val="nil"/>
              <w:left w:val="nil"/>
              <w:bottom w:val="nil"/>
              <w:right w:val="nil"/>
            </w:tcBorders>
            <w:noWrap/>
            <w:vAlign w:val="bottom"/>
          </w:tcPr>
          <w:p w14:paraId="5AB88E3B" w14:textId="77777777" w:rsidR="00540418" w:rsidRPr="00DA7B8E" w:rsidRDefault="0068498C" w:rsidP="009C2695">
            <w:pPr>
              <w:pStyle w:val="KeinLeerraum1"/>
              <w:rPr>
                <w:rFonts w:ascii="Times New Roman" w:hAnsi="Times New Roman"/>
                <w:lang w:val="en-US"/>
              </w:rPr>
            </w:pPr>
            <w:r w:rsidRPr="00DA7B8E">
              <w:rPr>
                <w:rFonts w:ascii="Times New Roman" w:hAnsi="Times New Roman"/>
                <w:color w:val="000000"/>
                <w:lang w:val="en-US"/>
              </w:rPr>
              <w:t>Age</w:t>
            </w:r>
            <w:r w:rsidR="00540418" w:rsidRPr="00DA7B8E">
              <w:rPr>
                <w:rFonts w:ascii="Times New Roman" w:hAnsi="Times New Roman"/>
                <w:color w:val="000000"/>
                <w:lang w:val="en-US"/>
              </w:rPr>
              <w:t>*Stimulus</w:t>
            </w:r>
          </w:p>
        </w:tc>
        <w:tc>
          <w:tcPr>
            <w:tcW w:w="1134" w:type="dxa"/>
            <w:tcBorders>
              <w:top w:val="nil"/>
              <w:left w:val="nil"/>
              <w:bottom w:val="nil"/>
              <w:right w:val="nil"/>
            </w:tcBorders>
            <w:noWrap/>
            <w:vAlign w:val="bottom"/>
          </w:tcPr>
          <w:p w14:paraId="753547DE" w14:textId="77777777" w:rsidR="00540418" w:rsidRPr="00DA7B8E" w:rsidRDefault="00540418" w:rsidP="00381FB8">
            <w:pPr>
              <w:pStyle w:val="KeinLeerraum1"/>
              <w:rPr>
                <w:rFonts w:ascii="Times New Roman" w:hAnsi="Times New Roman"/>
                <w:lang w:val="en-US"/>
              </w:rPr>
            </w:pPr>
            <w:r w:rsidRPr="00DA7B8E">
              <w:rPr>
                <w:rFonts w:ascii="Times New Roman" w:hAnsi="Times New Roman"/>
                <w:lang w:val="en-US"/>
              </w:rPr>
              <w:t>0.0015</w:t>
            </w:r>
          </w:p>
        </w:tc>
        <w:tc>
          <w:tcPr>
            <w:tcW w:w="992" w:type="dxa"/>
            <w:tcBorders>
              <w:top w:val="nil"/>
              <w:left w:val="nil"/>
              <w:bottom w:val="nil"/>
              <w:right w:val="nil"/>
            </w:tcBorders>
            <w:noWrap/>
            <w:vAlign w:val="bottom"/>
          </w:tcPr>
          <w:p w14:paraId="18131912" w14:textId="77777777" w:rsidR="00540418" w:rsidRPr="00DA7B8E" w:rsidRDefault="00540418" w:rsidP="00381FB8">
            <w:pPr>
              <w:pStyle w:val="KeinLeerraum1"/>
              <w:rPr>
                <w:rFonts w:ascii="Times New Roman" w:hAnsi="Times New Roman"/>
                <w:lang w:val="en-US"/>
              </w:rPr>
            </w:pPr>
            <w:r w:rsidRPr="00DA7B8E">
              <w:rPr>
                <w:rFonts w:ascii="Times New Roman" w:hAnsi="Times New Roman"/>
                <w:lang w:val="en-US"/>
              </w:rPr>
              <w:t>0.0028</w:t>
            </w:r>
          </w:p>
        </w:tc>
        <w:tc>
          <w:tcPr>
            <w:tcW w:w="1560" w:type="dxa"/>
            <w:tcBorders>
              <w:top w:val="nil"/>
              <w:left w:val="nil"/>
              <w:bottom w:val="nil"/>
              <w:right w:val="nil"/>
            </w:tcBorders>
            <w:vAlign w:val="bottom"/>
          </w:tcPr>
          <w:p w14:paraId="2FB5801C" w14:textId="77777777" w:rsidR="00540418" w:rsidRPr="00DA7B8E" w:rsidRDefault="00540418" w:rsidP="00B52010">
            <w:pPr>
              <w:pStyle w:val="KeinLeerraum1"/>
              <w:rPr>
                <w:rFonts w:ascii="Times New Roman" w:hAnsi="Times New Roman"/>
                <w:lang w:val="en-US"/>
              </w:rPr>
            </w:pPr>
            <w:r w:rsidRPr="00DA7B8E">
              <w:rPr>
                <w:rFonts w:ascii="Times New Roman" w:hAnsi="Times New Roman"/>
                <w:lang w:val="en-US"/>
              </w:rPr>
              <w:t>0.299</w:t>
            </w:r>
          </w:p>
        </w:tc>
        <w:tc>
          <w:tcPr>
            <w:tcW w:w="567" w:type="dxa"/>
            <w:tcBorders>
              <w:top w:val="nil"/>
              <w:left w:val="nil"/>
              <w:bottom w:val="nil"/>
              <w:right w:val="nil"/>
            </w:tcBorders>
            <w:noWrap/>
            <w:vAlign w:val="bottom"/>
          </w:tcPr>
          <w:p w14:paraId="61009154" w14:textId="77777777" w:rsidR="00540418" w:rsidRPr="00DA7B8E" w:rsidRDefault="00540418" w:rsidP="00381FB8">
            <w:pPr>
              <w:pStyle w:val="KeinLeerraum1"/>
              <w:rPr>
                <w:rFonts w:ascii="Times New Roman" w:hAnsi="Times New Roman"/>
                <w:lang w:val="en-US"/>
              </w:rPr>
            </w:pPr>
          </w:p>
        </w:tc>
        <w:tc>
          <w:tcPr>
            <w:tcW w:w="992" w:type="dxa"/>
            <w:tcBorders>
              <w:top w:val="nil"/>
              <w:left w:val="nil"/>
              <w:bottom w:val="nil"/>
              <w:right w:val="nil"/>
            </w:tcBorders>
            <w:noWrap/>
            <w:vAlign w:val="bottom"/>
          </w:tcPr>
          <w:p w14:paraId="6DD43794" w14:textId="77777777" w:rsidR="00540418" w:rsidRPr="00DA7B8E" w:rsidRDefault="00540418" w:rsidP="00381FB8">
            <w:pPr>
              <w:pStyle w:val="KeinLeerraum1"/>
              <w:rPr>
                <w:rFonts w:ascii="Times New Roman" w:hAnsi="Times New Roman"/>
                <w:lang w:val="en-US"/>
              </w:rPr>
            </w:pPr>
            <w:r w:rsidRPr="00DA7B8E">
              <w:rPr>
                <w:rFonts w:ascii="Times New Roman" w:hAnsi="Times New Roman"/>
                <w:lang w:val="en-US"/>
              </w:rPr>
              <w:t>0.5845</w:t>
            </w:r>
          </w:p>
        </w:tc>
      </w:tr>
      <w:tr w:rsidR="00540418" w:rsidRPr="00DA7B8E" w14:paraId="6256A611" w14:textId="77777777" w:rsidTr="00E8794E">
        <w:trPr>
          <w:trHeight w:val="300"/>
        </w:trPr>
        <w:tc>
          <w:tcPr>
            <w:tcW w:w="1668" w:type="dxa"/>
            <w:tcBorders>
              <w:top w:val="nil"/>
              <w:left w:val="nil"/>
              <w:right w:val="nil"/>
            </w:tcBorders>
            <w:noWrap/>
            <w:vAlign w:val="bottom"/>
          </w:tcPr>
          <w:p w14:paraId="1D358E0F" w14:textId="77777777" w:rsidR="00540418" w:rsidRPr="00DA7B8E" w:rsidRDefault="00540418" w:rsidP="00381FB8">
            <w:pPr>
              <w:pStyle w:val="KeinLeerraum1"/>
              <w:rPr>
                <w:rFonts w:ascii="Times New Roman" w:hAnsi="Times New Roman"/>
                <w:lang w:val="en-US"/>
              </w:rPr>
            </w:pPr>
          </w:p>
        </w:tc>
        <w:tc>
          <w:tcPr>
            <w:tcW w:w="1134" w:type="dxa"/>
            <w:tcBorders>
              <w:top w:val="nil"/>
              <w:left w:val="nil"/>
              <w:right w:val="nil"/>
            </w:tcBorders>
            <w:vAlign w:val="bottom"/>
          </w:tcPr>
          <w:p w14:paraId="2A978D59" w14:textId="77777777" w:rsidR="00540418" w:rsidRPr="00DA7B8E" w:rsidRDefault="00540418" w:rsidP="00381FB8">
            <w:pPr>
              <w:pStyle w:val="KeinLeerraum1"/>
              <w:rPr>
                <w:rFonts w:ascii="Times New Roman" w:hAnsi="Times New Roman"/>
                <w:lang w:val="en-US"/>
              </w:rPr>
            </w:pPr>
          </w:p>
        </w:tc>
        <w:tc>
          <w:tcPr>
            <w:tcW w:w="1984" w:type="dxa"/>
            <w:tcBorders>
              <w:top w:val="nil"/>
              <w:left w:val="nil"/>
              <w:right w:val="nil"/>
            </w:tcBorders>
            <w:noWrap/>
            <w:vAlign w:val="bottom"/>
          </w:tcPr>
          <w:p w14:paraId="131661A5" w14:textId="77777777" w:rsidR="00540418" w:rsidRPr="00DA7B8E" w:rsidRDefault="00540418" w:rsidP="009C2695">
            <w:pPr>
              <w:pStyle w:val="KeinLeerraum1"/>
              <w:rPr>
                <w:rFonts w:ascii="Times New Roman" w:hAnsi="Times New Roman"/>
                <w:lang w:val="en-US"/>
              </w:rPr>
            </w:pPr>
            <w:r w:rsidRPr="00DA7B8E">
              <w:rPr>
                <w:rFonts w:ascii="Times New Roman" w:hAnsi="Times New Roman"/>
                <w:lang w:val="en-US"/>
              </w:rPr>
              <w:t>Reward ratio: 90%</w:t>
            </w:r>
          </w:p>
        </w:tc>
        <w:tc>
          <w:tcPr>
            <w:tcW w:w="1134" w:type="dxa"/>
            <w:tcBorders>
              <w:top w:val="nil"/>
              <w:left w:val="nil"/>
              <w:right w:val="nil"/>
            </w:tcBorders>
            <w:noWrap/>
            <w:vAlign w:val="bottom"/>
          </w:tcPr>
          <w:p w14:paraId="5CACABA7" w14:textId="77777777" w:rsidR="00540418" w:rsidRPr="00DA7B8E" w:rsidRDefault="00540418" w:rsidP="00381FB8">
            <w:pPr>
              <w:pStyle w:val="KeinLeerraum1"/>
              <w:rPr>
                <w:rFonts w:ascii="Times New Roman" w:hAnsi="Times New Roman"/>
                <w:lang w:val="en-US"/>
              </w:rPr>
            </w:pPr>
            <w:r w:rsidRPr="00DA7B8E">
              <w:rPr>
                <w:rFonts w:ascii="Times New Roman" w:hAnsi="Times New Roman"/>
                <w:lang w:val="en-US"/>
              </w:rPr>
              <w:t>0.0562</w:t>
            </w:r>
          </w:p>
        </w:tc>
        <w:tc>
          <w:tcPr>
            <w:tcW w:w="992" w:type="dxa"/>
            <w:tcBorders>
              <w:top w:val="nil"/>
              <w:left w:val="nil"/>
              <w:right w:val="nil"/>
            </w:tcBorders>
            <w:noWrap/>
            <w:vAlign w:val="bottom"/>
          </w:tcPr>
          <w:p w14:paraId="67420A68" w14:textId="77777777" w:rsidR="00540418" w:rsidRPr="00DA7B8E" w:rsidRDefault="00540418" w:rsidP="00381FB8">
            <w:pPr>
              <w:pStyle w:val="KeinLeerraum1"/>
              <w:rPr>
                <w:rFonts w:ascii="Times New Roman" w:hAnsi="Times New Roman"/>
                <w:lang w:val="en-US"/>
              </w:rPr>
            </w:pPr>
            <w:r w:rsidRPr="00DA7B8E">
              <w:rPr>
                <w:rFonts w:ascii="Times New Roman" w:hAnsi="Times New Roman"/>
                <w:lang w:val="en-US"/>
              </w:rPr>
              <w:t>0.1361</w:t>
            </w:r>
          </w:p>
        </w:tc>
        <w:tc>
          <w:tcPr>
            <w:tcW w:w="1560" w:type="dxa"/>
            <w:tcBorders>
              <w:top w:val="nil"/>
              <w:left w:val="nil"/>
              <w:right w:val="nil"/>
            </w:tcBorders>
            <w:vAlign w:val="bottom"/>
          </w:tcPr>
          <w:p w14:paraId="6B962D1E" w14:textId="77777777" w:rsidR="00540418" w:rsidRPr="00DA7B8E" w:rsidRDefault="00540418" w:rsidP="00B52010">
            <w:pPr>
              <w:pStyle w:val="KeinLeerraum1"/>
              <w:rPr>
                <w:rFonts w:ascii="Times New Roman" w:hAnsi="Times New Roman"/>
                <w:lang w:val="en-US"/>
              </w:rPr>
            </w:pPr>
            <w:r w:rsidRPr="00DA7B8E">
              <w:rPr>
                <w:rFonts w:ascii="Times New Roman" w:hAnsi="Times New Roman"/>
                <w:lang w:val="en-US"/>
              </w:rPr>
              <w:t>0.169</w:t>
            </w:r>
          </w:p>
        </w:tc>
        <w:tc>
          <w:tcPr>
            <w:tcW w:w="567" w:type="dxa"/>
            <w:tcBorders>
              <w:top w:val="nil"/>
              <w:left w:val="nil"/>
              <w:right w:val="nil"/>
            </w:tcBorders>
            <w:noWrap/>
            <w:vAlign w:val="bottom"/>
          </w:tcPr>
          <w:p w14:paraId="7B4DC2F8" w14:textId="77777777" w:rsidR="00540418" w:rsidRPr="00DA7B8E" w:rsidRDefault="00540418" w:rsidP="00381FB8">
            <w:pPr>
              <w:pStyle w:val="KeinLeerraum1"/>
              <w:rPr>
                <w:rFonts w:ascii="Times New Roman" w:hAnsi="Times New Roman"/>
                <w:lang w:val="en-US"/>
              </w:rPr>
            </w:pPr>
          </w:p>
        </w:tc>
        <w:tc>
          <w:tcPr>
            <w:tcW w:w="992" w:type="dxa"/>
            <w:tcBorders>
              <w:top w:val="nil"/>
              <w:left w:val="nil"/>
              <w:right w:val="nil"/>
            </w:tcBorders>
            <w:noWrap/>
            <w:vAlign w:val="bottom"/>
          </w:tcPr>
          <w:p w14:paraId="713D93A9" w14:textId="77777777" w:rsidR="00540418" w:rsidRPr="00DA7B8E" w:rsidRDefault="00540418" w:rsidP="00381FB8">
            <w:pPr>
              <w:pStyle w:val="KeinLeerraum1"/>
              <w:rPr>
                <w:rFonts w:ascii="Times New Roman" w:hAnsi="Times New Roman"/>
                <w:lang w:val="en-US"/>
              </w:rPr>
            </w:pPr>
            <w:r w:rsidRPr="00DA7B8E">
              <w:rPr>
                <w:rFonts w:ascii="Times New Roman" w:hAnsi="Times New Roman"/>
                <w:lang w:val="en-US"/>
              </w:rPr>
              <w:t>0.6805</w:t>
            </w:r>
          </w:p>
        </w:tc>
      </w:tr>
      <w:tr w:rsidR="00540418" w:rsidRPr="00DA7B8E" w14:paraId="70B154EA" w14:textId="77777777" w:rsidTr="00E8794E">
        <w:trPr>
          <w:trHeight w:val="300"/>
        </w:trPr>
        <w:tc>
          <w:tcPr>
            <w:tcW w:w="1668" w:type="dxa"/>
            <w:tcBorders>
              <w:top w:val="nil"/>
              <w:left w:val="nil"/>
              <w:bottom w:val="single" w:sz="4" w:space="0" w:color="auto"/>
              <w:right w:val="nil"/>
            </w:tcBorders>
            <w:noWrap/>
            <w:vAlign w:val="bottom"/>
          </w:tcPr>
          <w:p w14:paraId="312DB4C4" w14:textId="77777777" w:rsidR="00540418" w:rsidRPr="00DA7B8E" w:rsidRDefault="00540418" w:rsidP="00381FB8">
            <w:pPr>
              <w:pStyle w:val="KeinLeerraum1"/>
              <w:rPr>
                <w:rFonts w:ascii="Times New Roman" w:hAnsi="Times New Roman"/>
                <w:lang w:val="en-US"/>
              </w:rPr>
            </w:pPr>
          </w:p>
        </w:tc>
        <w:tc>
          <w:tcPr>
            <w:tcW w:w="1134" w:type="dxa"/>
            <w:tcBorders>
              <w:top w:val="nil"/>
              <w:left w:val="nil"/>
              <w:bottom w:val="single" w:sz="4" w:space="0" w:color="auto"/>
              <w:right w:val="nil"/>
            </w:tcBorders>
            <w:vAlign w:val="bottom"/>
          </w:tcPr>
          <w:p w14:paraId="417C8DD5" w14:textId="77777777" w:rsidR="00540418" w:rsidRPr="00DA7B8E" w:rsidRDefault="00540418" w:rsidP="00AD27DC">
            <w:pPr>
              <w:pStyle w:val="KeinLeerraum1"/>
              <w:rPr>
                <w:rFonts w:ascii="Times New Roman" w:hAnsi="Times New Roman"/>
                <w:lang w:val="en-US"/>
              </w:rPr>
            </w:pPr>
            <w:r w:rsidRPr="00DA7B8E">
              <w:rPr>
                <w:rFonts w:ascii="Times New Roman" w:hAnsi="Times New Roman"/>
                <w:lang w:val="en-US"/>
              </w:rPr>
              <w:t>Model</w:t>
            </w:r>
            <w:r w:rsidR="00AD27DC" w:rsidRPr="00DA7B8E">
              <w:rPr>
                <w:rFonts w:ascii="Times New Roman" w:hAnsi="Times New Roman"/>
                <w:lang w:val="en-US"/>
              </w:rPr>
              <w:t xml:space="preserve"> 10</w:t>
            </w:r>
          </w:p>
        </w:tc>
        <w:tc>
          <w:tcPr>
            <w:tcW w:w="1984" w:type="dxa"/>
            <w:tcBorders>
              <w:top w:val="nil"/>
              <w:left w:val="nil"/>
              <w:bottom w:val="single" w:sz="4" w:space="0" w:color="auto"/>
              <w:right w:val="nil"/>
            </w:tcBorders>
            <w:noWrap/>
            <w:vAlign w:val="bottom"/>
          </w:tcPr>
          <w:p w14:paraId="6259FAEB" w14:textId="77777777" w:rsidR="00540418" w:rsidRPr="00DA7B8E" w:rsidRDefault="00540418" w:rsidP="00381FB8">
            <w:pPr>
              <w:pStyle w:val="KeinLeerraum1"/>
              <w:rPr>
                <w:rFonts w:ascii="Times New Roman" w:hAnsi="Times New Roman"/>
                <w:lang w:val="en-US"/>
              </w:rPr>
            </w:pPr>
            <w:r w:rsidRPr="00DA7B8E">
              <w:rPr>
                <w:rFonts w:ascii="Times New Roman" w:hAnsi="Times New Roman"/>
                <w:lang w:val="en-US"/>
              </w:rPr>
              <w:t>Age group</w:t>
            </w:r>
          </w:p>
        </w:tc>
        <w:tc>
          <w:tcPr>
            <w:tcW w:w="1134" w:type="dxa"/>
            <w:tcBorders>
              <w:top w:val="nil"/>
              <w:left w:val="nil"/>
              <w:bottom w:val="single" w:sz="4" w:space="0" w:color="auto"/>
              <w:right w:val="nil"/>
            </w:tcBorders>
            <w:noWrap/>
            <w:vAlign w:val="bottom"/>
          </w:tcPr>
          <w:p w14:paraId="30FC01B5" w14:textId="77777777" w:rsidR="00540418" w:rsidRPr="00DA7B8E" w:rsidRDefault="00540418" w:rsidP="00381FB8">
            <w:pPr>
              <w:pStyle w:val="KeinLeerraum1"/>
              <w:rPr>
                <w:rFonts w:ascii="Times New Roman" w:hAnsi="Times New Roman"/>
                <w:lang w:val="en-US"/>
              </w:rPr>
            </w:pPr>
          </w:p>
        </w:tc>
        <w:tc>
          <w:tcPr>
            <w:tcW w:w="992" w:type="dxa"/>
            <w:tcBorders>
              <w:top w:val="nil"/>
              <w:left w:val="nil"/>
              <w:bottom w:val="single" w:sz="4" w:space="0" w:color="auto"/>
              <w:right w:val="nil"/>
            </w:tcBorders>
            <w:noWrap/>
            <w:vAlign w:val="bottom"/>
          </w:tcPr>
          <w:p w14:paraId="4EDA4BA7" w14:textId="77777777" w:rsidR="00540418" w:rsidRPr="00DA7B8E" w:rsidRDefault="00540418" w:rsidP="00381FB8">
            <w:pPr>
              <w:pStyle w:val="KeinLeerraum1"/>
              <w:rPr>
                <w:rFonts w:ascii="Times New Roman" w:hAnsi="Times New Roman"/>
                <w:lang w:val="en-US"/>
              </w:rPr>
            </w:pPr>
          </w:p>
        </w:tc>
        <w:tc>
          <w:tcPr>
            <w:tcW w:w="1560" w:type="dxa"/>
            <w:tcBorders>
              <w:top w:val="nil"/>
              <w:left w:val="nil"/>
              <w:bottom w:val="single" w:sz="4" w:space="0" w:color="auto"/>
              <w:right w:val="nil"/>
            </w:tcBorders>
            <w:vAlign w:val="bottom"/>
          </w:tcPr>
          <w:p w14:paraId="279529C6" w14:textId="77777777" w:rsidR="00540418" w:rsidRPr="00DA7B8E" w:rsidRDefault="00540418" w:rsidP="00B52010">
            <w:pPr>
              <w:pStyle w:val="KeinLeerraum1"/>
              <w:rPr>
                <w:rFonts w:ascii="Times New Roman" w:hAnsi="Times New Roman"/>
                <w:lang w:val="en-US"/>
              </w:rPr>
            </w:pPr>
            <w:r w:rsidRPr="00DA7B8E">
              <w:rPr>
                <w:rFonts w:ascii="Times New Roman" w:hAnsi="Times New Roman"/>
                <w:lang w:val="en-US"/>
              </w:rPr>
              <w:t>5.358</w:t>
            </w:r>
          </w:p>
        </w:tc>
        <w:tc>
          <w:tcPr>
            <w:tcW w:w="567" w:type="dxa"/>
            <w:tcBorders>
              <w:top w:val="nil"/>
              <w:left w:val="nil"/>
              <w:bottom w:val="single" w:sz="4" w:space="0" w:color="auto"/>
              <w:right w:val="nil"/>
            </w:tcBorders>
            <w:noWrap/>
            <w:vAlign w:val="bottom"/>
          </w:tcPr>
          <w:p w14:paraId="20705E2F" w14:textId="77777777" w:rsidR="00540418" w:rsidRPr="00DA7B8E" w:rsidRDefault="00540418" w:rsidP="00381FB8">
            <w:pPr>
              <w:pStyle w:val="KeinLeerraum1"/>
              <w:rPr>
                <w:rFonts w:ascii="Times New Roman" w:hAnsi="Times New Roman"/>
                <w:lang w:val="en-US"/>
              </w:rPr>
            </w:pPr>
          </w:p>
        </w:tc>
        <w:tc>
          <w:tcPr>
            <w:tcW w:w="992" w:type="dxa"/>
            <w:tcBorders>
              <w:top w:val="nil"/>
              <w:left w:val="nil"/>
              <w:bottom w:val="single" w:sz="4" w:space="0" w:color="auto"/>
              <w:right w:val="nil"/>
            </w:tcBorders>
            <w:noWrap/>
            <w:vAlign w:val="bottom"/>
          </w:tcPr>
          <w:p w14:paraId="11D9EEF8" w14:textId="77777777" w:rsidR="00540418" w:rsidRPr="00DA7B8E" w:rsidRDefault="00540418" w:rsidP="00381FB8">
            <w:pPr>
              <w:pStyle w:val="KeinLeerraum1"/>
              <w:rPr>
                <w:rFonts w:ascii="Times New Roman" w:hAnsi="Times New Roman"/>
                <w:lang w:val="en-US"/>
              </w:rPr>
            </w:pPr>
            <w:r w:rsidRPr="00DA7B8E">
              <w:rPr>
                <w:rFonts w:ascii="Times New Roman" w:hAnsi="Times New Roman"/>
                <w:lang w:val="en-US"/>
              </w:rPr>
              <w:t>0.2524</w:t>
            </w:r>
          </w:p>
        </w:tc>
      </w:tr>
    </w:tbl>
    <w:p w14:paraId="5E139762" w14:textId="77777777" w:rsidR="00540418" w:rsidRPr="00DA7B8E" w:rsidRDefault="00540418" w:rsidP="00381FB8">
      <w:pPr>
        <w:pStyle w:val="KeinLeerraum1"/>
        <w:rPr>
          <w:rFonts w:ascii="Times New Roman" w:hAnsi="Times New Roman"/>
          <w:shd w:val="clear" w:color="auto" w:fill="FFFFFF"/>
        </w:rPr>
      </w:pPr>
    </w:p>
    <w:p w14:paraId="30A3668A" w14:textId="77777777" w:rsidR="00DA7B8E" w:rsidRDefault="00DA7B8E" w:rsidP="00693DDE">
      <w:pPr>
        <w:pStyle w:val="KeinLeerraum1"/>
        <w:rPr>
          <w:rFonts w:ascii="Times New Roman" w:hAnsi="Times New Roman"/>
        </w:rPr>
      </w:pPr>
    </w:p>
    <w:p w14:paraId="07A1911B" w14:textId="77777777" w:rsidR="00693DDE" w:rsidRPr="00DA7B8E" w:rsidRDefault="00693DDE" w:rsidP="00693DDE">
      <w:pPr>
        <w:pStyle w:val="KeinLeerraum1"/>
        <w:rPr>
          <w:rFonts w:ascii="Times New Roman" w:hAnsi="Times New Roman"/>
        </w:rPr>
      </w:pPr>
      <w:r w:rsidRPr="00DA7B8E">
        <w:rPr>
          <w:rFonts w:ascii="Times New Roman" w:hAnsi="Times New Roman"/>
        </w:rPr>
        <w:t>Table S5: Generalized linear mixed model on the number of times dogs’ chose by inference by exclusion in Test 2, showing the direction of effects and the significance level of the terms. Since t</w:t>
      </w:r>
      <w:r w:rsidRPr="00DA7B8E">
        <w:rPr>
          <w:rFonts w:ascii="Times New Roman" w:hAnsi="Times New Roman"/>
          <w:color w:val="000000"/>
          <w:shd w:val="clear" w:color="auto" w:fill="FFFFFF"/>
        </w:rPr>
        <w:t xml:space="preserve">here was no significant difference between the number of times dogs’ chose by inference by exclusion in cycle 1 and cycle 2 (model 10), the </w:t>
      </w:r>
      <w:r w:rsidRPr="00DA7B8E">
        <w:rPr>
          <w:rFonts w:ascii="Times New Roman" w:hAnsi="Times New Roman"/>
        </w:rPr>
        <w:t xml:space="preserve">data was pooled and generalised linear models were applied (Model 10a, 11, 12 and 13). Z tests indicate which age groups differ from age group 1 in the respective analysis. </w:t>
      </w:r>
    </w:p>
    <w:p w14:paraId="5C486B89" w14:textId="77777777" w:rsidR="006A7C2C" w:rsidRPr="00DA7B8E" w:rsidRDefault="006A7C2C" w:rsidP="00693DDE">
      <w:pPr>
        <w:pStyle w:val="KeinLeerraum1"/>
        <w:rPr>
          <w:rFonts w:ascii="Times New Roman" w:hAnsi="Times New Roman"/>
        </w:rPr>
      </w:pPr>
    </w:p>
    <w:tbl>
      <w:tblPr>
        <w:tblW w:w="9607" w:type="dxa"/>
        <w:tblLayout w:type="fixed"/>
        <w:tblLook w:val="00A0" w:firstRow="1" w:lastRow="0" w:firstColumn="1" w:lastColumn="0" w:noHBand="0" w:noVBand="0"/>
      </w:tblPr>
      <w:tblGrid>
        <w:gridCol w:w="1384"/>
        <w:gridCol w:w="1275"/>
        <w:gridCol w:w="2127"/>
        <w:gridCol w:w="1134"/>
        <w:gridCol w:w="851"/>
        <w:gridCol w:w="1135"/>
        <w:gridCol w:w="851"/>
        <w:gridCol w:w="850"/>
      </w:tblGrid>
      <w:tr w:rsidR="004354AB" w:rsidRPr="00DA7B8E" w14:paraId="76138F90" w14:textId="77777777" w:rsidTr="006A7C2C">
        <w:trPr>
          <w:trHeight w:val="300"/>
        </w:trPr>
        <w:tc>
          <w:tcPr>
            <w:tcW w:w="1384" w:type="dxa"/>
            <w:tcBorders>
              <w:top w:val="nil"/>
              <w:left w:val="nil"/>
              <w:bottom w:val="single" w:sz="4" w:space="0" w:color="auto"/>
              <w:right w:val="nil"/>
            </w:tcBorders>
            <w:noWrap/>
            <w:vAlign w:val="bottom"/>
          </w:tcPr>
          <w:p w14:paraId="61523F7C"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Response variable</w:t>
            </w:r>
          </w:p>
        </w:tc>
        <w:tc>
          <w:tcPr>
            <w:tcW w:w="1275" w:type="dxa"/>
            <w:tcBorders>
              <w:top w:val="nil"/>
              <w:left w:val="nil"/>
              <w:bottom w:val="single" w:sz="4" w:space="0" w:color="auto"/>
              <w:right w:val="nil"/>
            </w:tcBorders>
            <w:vAlign w:val="bottom"/>
          </w:tcPr>
          <w:p w14:paraId="2B5A5449"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 xml:space="preserve">Model </w:t>
            </w:r>
          </w:p>
        </w:tc>
        <w:tc>
          <w:tcPr>
            <w:tcW w:w="2127" w:type="dxa"/>
            <w:tcBorders>
              <w:top w:val="nil"/>
              <w:left w:val="nil"/>
              <w:bottom w:val="single" w:sz="4" w:space="0" w:color="auto"/>
              <w:right w:val="nil"/>
            </w:tcBorders>
            <w:noWrap/>
            <w:vAlign w:val="bottom"/>
          </w:tcPr>
          <w:p w14:paraId="43603F00"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Minimal model</w:t>
            </w:r>
          </w:p>
        </w:tc>
        <w:tc>
          <w:tcPr>
            <w:tcW w:w="1134" w:type="dxa"/>
            <w:tcBorders>
              <w:top w:val="nil"/>
              <w:left w:val="nil"/>
              <w:bottom w:val="single" w:sz="4" w:space="0" w:color="auto"/>
              <w:right w:val="nil"/>
            </w:tcBorders>
            <w:noWrap/>
            <w:vAlign w:val="bottom"/>
          </w:tcPr>
          <w:p w14:paraId="5E5DAB9B"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Average effect</w:t>
            </w:r>
          </w:p>
        </w:tc>
        <w:tc>
          <w:tcPr>
            <w:tcW w:w="851" w:type="dxa"/>
            <w:tcBorders>
              <w:top w:val="nil"/>
              <w:left w:val="nil"/>
              <w:bottom w:val="single" w:sz="4" w:space="0" w:color="auto"/>
              <w:right w:val="nil"/>
            </w:tcBorders>
            <w:noWrap/>
            <w:vAlign w:val="bottom"/>
          </w:tcPr>
          <w:p w14:paraId="4A8D3386"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SE</w:t>
            </w:r>
          </w:p>
        </w:tc>
        <w:tc>
          <w:tcPr>
            <w:tcW w:w="1135" w:type="dxa"/>
            <w:tcBorders>
              <w:top w:val="nil"/>
              <w:left w:val="nil"/>
              <w:bottom w:val="single" w:sz="4" w:space="0" w:color="auto"/>
              <w:right w:val="nil"/>
            </w:tcBorders>
            <w:vAlign w:val="bottom"/>
          </w:tcPr>
          <w:p w14:paraId="25FE69D5" w14:textId="77777777" w:rsidR="004354AB" w:rsidRPr="00DA7B8E" w:rsidRDefault="004354AB" w:rsidP="00395827">
            <w:pPr>
              <w:pStyle w:val="KeinLeerraum1"/>
              <w:rPr>
                <w:rFonts w:ascii="Times New Roman" w:hAnsi="Times New Roman"/>
                <w:lang w:val="en-US"/>
              </w:rPr>
            </w:pPr>
            <w:r w:rsidRPr="00DA7B8E">
              <w:rPr>
                <w:rFonts w:ascii="Times New Roman" w:hAnsi="Times New Roman"/>
              </w:rPr>
              <w:t xml:space="preserve">Wald statistic /Deviance </w:t>
            </w:r>
          </w:p>
        </w:tc>
        <w:tc>
          <w:tcPr>
            <w:tcW w:w="851" w:type="dxa"/>
            <w:tcBorders>
              <w:top w:val="nil"/>
              <w:left w:val="nil"/>
              <w:bottom w:val="single" w:sz="4" w:space="0" w:color="auto"/>
              <w:right w:val="nil"/>
            </w:tcBorders>
            <w:noWrap/>
            <w:vAlign w:val="bottom"/>
          </w:tcPr>
          <w:p w14:paraId="2C2ED52A"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z</w:t>
            </w:r>
          </w:p>
        </w:tc>
        <w:tc>
          <w:tcPr>
            <w:tcW w:w="850" w:type="dxa"/>
            <w:tcBorders>
              <w:top w:val="nil"/>
              <w:left w:val="nil"/>
              <w:bottom w:val="single" w:sz="4" w:space="0" w:color="auto"/>
              <w:right w:val="nil"/>
            </w:tcBorders>
            <w:noWrap/>
            <w:vAlign w:val="bottom"/>
          </w:tcPr>
          <w:p w14:paraId="1BB47C5C"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P</w:t>
            </w:r>
          </w:p>
        </w:tc>
      </w:tr>
      <w:tr w:rsidR="004354AB" w:rsidRPr="00DA7B8E" w14:paraId="06990608" w14:textId="77777777" w:rsidTr="006A7C2C">
        <w:trPr>
          <w:trHeight w:val="300"/>
        </w:trPr>
        <w:tc>
          <w:tcPr>
            <w:tcW w:w="1384" w:type="dxa"/>
            <w:tcBorders>
              <w:top w:val="nil"/>
              <w:left w:val="nil"/>
              <w:bottom w:val="nil"/>
              <w:right w:val="nil"/>
            </w:tcBorders>
            <w:noWrap/>
            <w:vAlign w:val="bottom"/>
          </w:tcPr>
          <w:p w14:paraId="677785B7" w14:textId="77777777" w:rsidR="004354AB" w:rsidRPr="00DA7B8E" w:rsidRDefault="006A7C2C" w:rsidP="006A7C2C">
            <w:pPr>
              <w:pStyle w:val="KeinLeerraum1"/>
              <w:rPr>
                <w:rFonts w:ascii="Times New Roman" w:hAnsi="Times New Roman"/>
                <w:lang w:val="en-US"/>
              </w:rPr>
            </w:pPr>
            <w:r w:rsidRPr="00DA7B8E">
              <w:rPr>
                <w:rFonts w:ascii="Times New Roman" w:hAnsi="Times New Roman"/>
                <w:lang w:val="en-US"/>
              </w:rPr>
              <w:t xml:space="preserve">Proportion </w:t>
            </w:r>
          </w:p>
        </w:tc>
        <w:tc>
          <w:tcPr>
            <w:tcW w:w="1275" w:type="dxa"/>
            <w:tcBorders>
              <w:top w:val="nil"/>
              <w:left w:val="nil"/>
              <w:bottom w:val="nil"/>
              <w:right w:val="nil"/>
            </w:tcBorders>
            <w:vAlign w:val="bottom"/>
          </w:tcPr>
          <w:p w14:paraId="6F51A7CD" w14:textId="77777777" w:rsidR="004354AB" w:rsidRPr="00DA7B8E" w:rsidRDefault="00830B97" w:rsidP="00395827">
            <w:pPr>
              <w:pStyle w:val="KeinLeerraum1"/>
              <w:rPr>
                <w:rFonts w:ascii="Times New Roman" w:hAnsi="Times New Roman"/>
                <w:lang w:val="en-US"/>
              </w:rPr>
            </w:pPr>
            <w:r w:rsidRPr="00DA7B8E">
              <w:rPr>
                <w:rFonts w:ascii="Times New Roman" w:hAnsi="Times New Roman"/>
                <w:lang w:val="en-US"/>
              </w:rPr>
              <w:t>Model 11</w:t>
            </w:r>
          </w:p>
        </w:tc>
        <w:tc>
          <w:tcPr>
            <w:tcW w:w="2127" w:type="dxa"/>
            <w:tcBorders>
              <w:top w:val="nil"/>
              <w:left w:val="nil"/>
              <w:bottom w:val="nil"/>
              <w:right w:val="nil"/>
            </w:tcBorders>
            <w:noWrap/>
            <w:vAlign w:val="bottom"/>
          </w:tcPr>
          <w:p w14:paraId="2A9F5A03"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Cycle</w:t>
            </w:r>
          </w:p>
        </w:tc>
        <w:tc>
          <w:tcPr>
            <w:tcW w:w="1134" w:type="dxa"/>
            <w:tcBorders>
              <w:top w:val="nil"/>
              <w:left w:val="nil"/>
              <w:bottom w:val="nil"/>
              <w:right w:val="nil"/>
            </w:tcBorders>
            <w:noWrap/>
            <w:vAlign w:val="bottom"/>
          </w:tcPr>
          <w:p w14:paraId="3E4CE65A"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0.0165</w:t>
            </w:r>
          </w:p>
        </w:tc>
        <w:tc>
          <w:tcPr>
            <w:tcW w:w="851" w:type="dxa"/>
            <w:tcBorders>
              <w:top w:val="nil"/>
              <w:left w:val="nil"/>
              <w:bottom w:val="nil"/>
              <w:right w:val="nil"/>
            </w:tcBorders>
            <w:noWrap/>
            <w:vAlign w:val="bottom"/>
          </w:tcPr>
          <w:p w14:paraId="272DEC8E"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0.1279</w:t>
            </w:r>
          </w:p>
        </w:tc>
        <w:tc>
          <w:tcPr>
            <w:tcW w:w="1135" w:type="dxa"/>
            <w:tcBorders>
              <w:top w:val="nil"/>
              <w:left w:val="nil"/>
              <w:bottom w:val="nil"/>
              <w:right w:val="nil"/>
            </w:tcBorders>
            <w:vAlign w:val="bottom"/>
          </w:tcPr>
          <w:p w14:paraId="27D8BF9B"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0.016</w:t>
            </w:r>
          </w:p>
        </w:tc>
        <w:tc>
          <w:tcPr>
            <w:tcW w:w="851" w:type="dxa"/>
            <w:tcBorders>
              <w:top w:val="nil"/>
              <w:left w:val="nil"/>
              <w:bottom w:val="nil"/>
              <w:right w:val="nil"/>
            </w:tcBorders>
            <w:noWrap/>
            <w:vAlign w:val="bottom"/>
          </w:tcPr>
          <w:p w14:paraId="413B63BE" w14:textId="77777777" w:rsidR="004354AB" w:rsidRPr="00DA7B8E" w:rsidRDefault="004354AB" w:rsidP="00395827">
            <w:pPr>
              <w:pStyle w:val="KeinLeerraum1"/>
              <w:rPr>
                <w:rFonts w:ascii="Times New Roman" w:hAnsi="Times New Roman"/>
                <w:lang w:val="en-US"/>
              </w:rPr>
            </w:pPr>
          </w:p>
        </w:tc>
        <w:tc>
          <w:tcPr>
            <w:tcW w:w="850" w:type="dxa"/>
            <w:tcBorders>
              <w:top w:val="nil"/>
              <w:left w:val="nil"/>
              <w:bottom w:val="nil"/>
              <w:right w:val="nil"/>
            </w:tcBorders>
            <w:noWrap/>
            <w:vAlign w:val="bottom"/>
          </w:tcPr>
          <w:p w14:paraId="1E6E3FF9"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0.8977</w:t>
            </w:r>
          </w:p>
        </w:tc>
      </w:tr>
      <w:tr w:rsidR="004354AB" w:rsidRPr="00DA7B8E" w14:paraId="27BA842C" w14:textId="77777777" w:rsidTr="006A7C2C">
        <w:trPr>
          <w:trHeight w:val="300"/>
        </w:trPr>
        <w:tc>
          <w:tcPr>
            <w:tcW w:w="1384" w:type="dxa"/>
            <w:tcBorders>
              <w:top w:val="nil"/>
              <w:left w:val="nil"/>
              <w:bottom w:val="nil"/>
              <w:right w:val="nil"/>
            </w:tcBorders>
            <w:noWrap/>
            <w:vAlign w:val="bottom"/>
          </w:tcPr>
          <w:p w14:paraId="37891AD4" w14:textId="77777777" w:rsidR="004354AB" w:rsidRPr="00DA7B8E" w:rsidRDefault="006A7C2C" w:rsidP="00395827">
            <w:pPr>
              <w:pStyle w:val="KeinLeerraum1"/>
              <w:rPr>
                <w:rFonts w:ascii="Times New Roman" w:hAnsi="Times New Roman"/>
                <w:lang w:val="en-US"/>
              </w:rPr>
            </w:pPr>
            <w:r w:rsidRPr="00DA7B8E">
              <w:rPr>
                <w:rFonts w:ascii="Times New Roman" w:hAnsi="Times New Roman"/>
                <w:lang w:val="en-US"/>
              </w:rPr>
              <w:t xml:space="preserve">of times </w:t>
            </w:r>
          </w:p>
        </w:tc>
        <w:tc>
          <w:tcPr>
            <w:tcW w:w="1275" w:type="dxa"/>
            <w:tcBorders>
              <w:top w:val="nil"/>
              <w:left w:val="nil"/>
              <w:bottom w:val="nil"/>
              <w:right w:val="nil"/>
            </w:tcBorders>
            <w:vAlign w:val="bottom"/>
          </w:tcPr>
          <w:p w14:paraId="21D6FA27" w14:textId="77777777" w:rsidR="004354AB" w:rsidRPr="00DA7B8E" w:rsidRDefault="00830B97" w:rsidP="00395827">
            <w:pPr>
              <w:pStyle w:val="KeinLeerraum1"/>
              <w:rPr>
                <w:rFonts w:ascii="Times New Roman" w:hAnsi="Times New Roman"/>
                <w:lang w:val="en-US"/>
              </w:rPr>
            </w:pPr>
            <w:r w:rsidRPr="00DA7B8E">
              <w:rPr>
                <w:rFonts w:ascii="Times New Roman" w:hAnsi="Times New Roman"/>
                <w:lang w:val="en-US"/>
              </w:rPr>
              <w:t>Model 12</w:t>
            </w:r>
          </w:p>
        </w:tc>
        <w:tc>
          <w:tcPr>
            <w:tcW w:w="2127" w:type="dxa"/>
            <w:tcBorders>
              <w:top w:val="nil"/>
              <w:left w:val="nil"/>
              <w:bottom w:val="nil"/>
              <w:right w:val="nil"/>
            </w:tcBorders>
            <w:noWrap/>
            <w:vAlign w:val="bottom"/>
          </w:tcPr>
          <w:p w14:paraId="4F477A6A"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Age in months</w:t>
            </w:r>
          </w:p>
        </w:tc>
        <w:tc>
          <w:tcPr>
            <w:tcW w:w="1134" w:type="dxa"/>
            <w:tcBorders>
              <w:top w:val="nil"/>
              <w:left w:val="nil"/>
              <w:bottom w:val="nil"/>
              <w:right w:val="nil"/>
            </w:tcBorders>
            <w:noWrap/>
            <w:vAlign w:val="bottom"/>
          </w:tcPr>
          <w:p w14:paraId="043022F5"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0.0099</w:t>
            </w:r>
          </w:p>
        </w:tc>
        <w:tc>
          <w:tcPr>
            <w:tcW w:w="851" w:type="dxa"/>
            <w:tcBorders>
              <w:top w:val="nil"/>
              <w:left w:val="nil"/>
              <w:bottom w:val="nil"/>
              <w:right w:val="nil"/>
            </w:tcBorders>
            <w:noWrap/>
            <w:vAlign w:val="bottom"/>
          </w:tcPr>
          <w:p w14:paraId="45B9BA70"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0.0014</w:t>
            </w:r>
          </w:p>
        </w:tc>
        <w:tc>
          <w:tcPr>
            <w:tcW w:w="1135" w:type="dxa"/>
            <w:tcBorders>
              <w:top w:val="nil"/>
              <w:left w:val="nil"/>
              <w:bottom w:val="nil"/>
              <w:right w:val="nil"/>
            </w:tcBorders>
            <w:vAlign w:val="bottom"/>
          </w:tcPr>
          <w:p w14:paraId="013245B0"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45.538</w:t>
            </w:r>
          </w:p>
        </w:tc>
        <w:tc>
          <w:tcPr>
            <w:tcW w:w="851" w:type="dxa"/>
            <w:tcBorders>
              <w:top w:val="nil"/>
              <w:left w:val="nil"/>
              <w:bottom w:val="nil"/>
              <w:right w:val="nil"/>
            </w:tcBorders>
            <w:noWrap/>
            <w:vAlign w:val="bottom"/>
          </w:tcPr>
          <w:p w14:paraId="00A8331A" w14:textId="77777777" w:rsidR="004354AB" w:rsidRPr="00DA7B8E" w:rsidRDefault="004354AB" w:rsidP="00395827">
            <w:pPr>
              <w:pStyle w:val="KeinLeerraum1"/>
              <w:rPr>
                <w:rFonts w:ascii="Times New Roman" w:hAnsi="Times New Roman"/>
                <w:lang w:val="en-US"/>
              </w:rPr>
            </w:pPr>
          </w:p>
        </w:tc>
        <w:tc>
          <w:tcPr>
            <w:tcW w:w="850" w:type="dxa"/>
            <w:tcBorders>
              <w:top w:val="nil"/>
              <w:left w:val="nil"/>
              <w:bottom w:val="nil"/>
              <w:right w:val="nil"/>
            </w:tcBorders>
            <w:noWrap/>
            <w:vAlign w:val="bottom"/>
          </w:tcPr>
          <w:p w14:paraId="4FBD2ED5" w14:textId="77777777" w:rsidR="004354AB" w:rsidRPr="00DA7B8E" w:rsidRDefault="004354AB" w:rsidP="00395827">
            <w:pPr>
              <w:pStyle w:val="KeinLeerraum1"/>
              <w:rPr>
                <w:rFonts w:ascii="Times New Roman" w:hAnsi="Times New Roman"/>
                <w:lang w:val="en-US"/>
              </w:rPr>
            </w:pPr>
            <w:r w:rsidRPr="00DA7B8E">
              <w:rPr>
                <w:rFonts w:ascii="Times New Roman" w:hAnsi="Times New Roman"/>
                <w:b/>
                <w:lang w:val="en-US"/>
              </w:rPr>
              <w:t>&lt;0.001</w:t>
            </w:r>
          </w:p>
        </w:tc>
      </w:tr>
      <w:tr w:rsidR="004354AB" w:rsidRPr="00DA7B8E" w14:paraId="4CA170AB" w14:textId="77777777" w:rsidTr="006A7C2C">
        <w:trPr>
          <w:trHeight w:val="300"/>
        </w:trPr>
        <w:tc>
          <w:tcPr>
            <w:tcW w:w="1384" w:type="dxa"/>
            <w:tcBorders>
              <w:top w:val="nil"/>
              <w:left w:val="nil"/>
              <w:bottom w:val="nil"/>
              <w:right w:val="nil"/>
            </w:tcBorders>
            <w:noWrap/>
            <w:vAlign w:val="bottom"/>
          </w:tcPr>
          <w:p w14:paraId="396D4E99" w14:textId="77777777" w:rsidR="004354AB" w:rsidRPr="00DA7B8E" w:rsidRDefault="006A7C2C" w:rsidP="00395827">
            <w:pPr>
              <w:pStyle w:val="KeinLeerraum1"/>
              <w:rPr>
                <w:rFonts w:ascii="Times New Roman" w:hAnsi="Times New Roman"/>
                <w:lang w:val="en-US"/>
              </w:rPr>
            </w:pPr>
            <w:r w:rsidRPr="00DA7B8E">
              <w:rPr>
                <w:rFonts w:ascii="Times New Roman" w:hAnsi="Times New Roman"/>
                <w:lang w:val="en-US"/>
              </w:rPr>
              <w:t xml:space="preserve">chose by </w:t>
            </w:r>
          </w:p>
        </w:tc>
        <w:tc>
          <w:tcPr>
            <w:tcW w:w="1275" w:type="dxa"/>
            <w:tcBorders>
              <w:top w:val="nil"/>
              <w:left w:val="nil"/>
              <w:bottom w:val="nil"/>
              <w:right w:val="nil"/>
            </w:tcBorders>
            <w:vAlign w:val="bottom"/>
          </w:tcPr>
          <w:p w14:paraId="316D096B" w14:textId="77777777" w:rsidR="004354AB" w:rsidRPr="00DA7B8E" w:rsidRDefault="004354AB" w:rsidP="00395827">
            <w:pPr>
              <w:pStyle w:val="KeinLeerraum1"/>
              <w:rPr>
                <w:rFonts w:ascii="Times New Roman" w:hAnsi="Times New Roman"/>
                <w:lang w:val="en-US"/>
              </w:rPr>
            </w:pPr>
          </w:p>
        </w:tc>
        <w:tc>
          <w:tcPr>
            <w:tcW w:w="2127" w:type="dxa"/>
            <w:tcBorders>
              <w:top w:val="nil"/>
              <w:left w:val="nil"/>
              <w:bottom w:val="nil"/>
              <w:right w:val="nil"/>
            </w:tcBorders>
            <w:noWrap/>
            <w:vAlign w:val="bottom"/>
          </w:tcPr>
          <w:p w14:paraId="3F0F0C70"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Stimulus: Group B</w:t>
            </w:r>
          </w:p>
        </w:tc>
        <w:tc>
          <w:tcPr>
            <w:tcW w:w="1134" w:type="dxa"/>
            <w:tcBorders>
              <w:top w:val="nil"/>
              <w:left w:val="nil"/>
              <w:bottom w:val="nil"/>
              <w:right w:val="nil"/>
            </w:tcBorders>
            <w:noWrap/>
            <w:vAlign w:val="bottom"/>
          </w:tcPr>
          <w:p w14:paraId="3F5CF1DD"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0.7027</w:t>
            </w:r>
          </w:p>
        </w:tc>
        <w:tc>
          <w:tcPr>
            <w:tcW w:w="851" w:type="dxa"/>
            <w:tcBorders>
              <w:top w:val="nil"/>
              <w:left w:val="nil"/>
              <w:bottom w:val="nil"/>
              <w:right w:val="nil"/>
            </w:tcBorders>
            <w:noWrap/>
            <w:vAlign w:val="bottom"/>
          </w:tcPr>
          <w:p w14:paraId="6BB78892"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0.1367</w:t>
            </w:r>
          </w:p>
        </w:tc>
        <w:tc>
          <w:tcPr>
            <w:tcW w:w="1135" w:type="dxa"/>
            <w:tcBorders>
              <w:top w:val="nil"/>
              <w:left w:val="nil"/>
              <w:bottom w:val="nil"/>
              <w:right w:val="nil"/>
            </w:tcBorders>
            <w:vAlign w:val="bottom"/>
          </w:tcPr>
          <w:p w14:paraId="7AFF2858"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27.739</w:t>
            </w:r>
          </w:p>
        </w:tc>
        <w:tc>
          <w:tcPr>
            <w:tcW w:w="851" w:type="dxa"/>
            <w:tcBorders>
              <w:top w:val="nil"/>
              <w:left w:val="nil"/>
              <w:bottom w:val="nil"/>
              <w:right w:val="nil"/>
            </w:tcBorders>
            <w:noWrap/>
            <w:vAlign w:val="bottom"/>
          </w:tcPr>
          <w:p w14:paraId="29BBB9F9" w14:textId="77777777" w:rsidR="004354AB" w:rsidRPr="00DA7B8E" w:rsidRDefault="004354AB" w:rsidP="00395827">
            <w:pPr>
              <w:pStyle w:val="KeinLeerraum1"/>
              <w:rPr>
                <w:rFonts w:ascii="Times New Roman" w:hAnsi="Times New Roman"/>
                <w:lang w:val="en-US"/>
              </w:rPr>
            </w:pPr>
          </w:p>
        </w:tc>
        <w:tc>
          <w:tcPr>
            <w:tcW w:w="850" w:type="dxa"/>
            <w:tcBorders>
              <w:top w:val="nil"/>
              <w:left w:val="nil"/>
              <w:bottom w:val="nil"/>
              <w:right w:val="nil"/>
            </w:tcBorders>
            <w:noWrap/>
            <w:vAlign w:val="bottom"/>
          </w:tcPr>
          <w:p w14:paraId="21DA3EA1" w14:textId="77777777" w:rsidR="004354AB" w:rsidRPr="00DA7B8E" w:rsidRDefault="004354AB" w:rsidP="00395827">
            <w:pPr>
              <w:pStyle w:val="KeinLeerraum1"/>
              <w:rPr>
                <w:rFonts w:ascii="Times New Roman" w:hAnsi="Times New Roman"/>
                <w:lang w:val="en-US"/>
              </w:rPr>
            </w:pPr>
            <w:r w:rsidRPr="00DA7B8E">
              <w:rPr>
                <w:rFonts w:ascii="Times New Roman" w:hAnsi="Times New Roman"/>
                <w:b/>
                <w:lang w:val="en-US"/>
              </w:rPr>
              <w:t>&lt;0.001</w:t>
            </w:r>
          </w:p>
        </w:tc>
      </w:tr>
      <w:tr w:rsidR="004354AB" w:rsidRPr="00DA7B8E" w14:paraId="2D58CE34" w14:textId="77777777" w:rsidTr="006A7C2C">
        <w:trPr>
          <w:trHeight w:val="300"/>
        </w:trPr>
        <w:tc>
          <w:tcPr>
            <w:tcW w:w="1384" w:type="dxa"/>
            <w:tcBorders>
              <w:top w:val="nil"/>
              <w:left w:val="nil"/>
              <w:bottom w:val="nil"/>
              <w:right w:val="nil"/>
            </w:tcBorders>
            <w:noWrap/>
            <w:vAlign w:val="bottom"/>
          </w:tcPr>
          <w:p w14:paraId="686C2337" w14:textId="77777777" w:rsidR="004354AB" w:rsidRPr="00DA7B8E" w:rsidRDefault="006A7C2C" w:rsidP="00395827">
            <w:pPr>
              <w:pStyle w:val="KeinLeerraum1"/>
              <w:rPr>
                <w:rFonts w:ascii="Times New Roman" w:hAnsi="Times New Roman"/>
                <w:lang w:val="en-US"/>
              </w:rPr>
            </w:pPr>
            <w:r w:rsidRPr="00DA7B8E">
              <w:rPr>
                <w:rFonts w:ascii="Times New Roman" w:hAnsi="Times New Roman"/>
                <w:lang w:val="en-US"/>
              </w:rPr>
              <w:t>inference by</w:t>
            </w:r>
          </w:p>
        </w:tc>
        <w:tc>
          <w:tcPr>
            <w:tcW w:w="1275" w:type="dxa"/>
            <w:tcBorders>
              <w:top w:val="nil"/>
              <w:left w:val="nil"/>
              <w:bottom w:val="nil"/>
              <w:right w:val="nil"/>
            </w:tcBorders>
            <w:vAlign w:val="bottom"/>
          </w:tcPr>
          <w:p w14:paraId="178FDFAE" w14:textId="77777777" w:rsidR="004354AB" w:rsidRPr="00DA7B8E" w:rsidRDefault="004354AB" w:rsidP="00395827">
            <w:pPr>
              <w:pStyle w:val="KeinLeerraum1"/>
              <w:rPr>
                <w:rFonts w:ascii="Times New Roman" w:hAnsi="Times New Roman"/>
                <w:lang w:val="en-US"/>
              </w:rPr>
            </w:pPr>
          </w:p>
        </w:tc>
        <w:tc>
          <w:tcPr>
            <w:tcW w:w="2127" w:type="dxa"/>
            <w:tcBorders>
              <w:top w:val="nil"/>
              <w:left w:val="nil"/>
              <w:bottom w:val="nil"/>
              <w:right w:val="nil"/>
            </w:tcBorders>
            <w:noWrap/>
            <w:vAlign w:val="bottom"/>
          </w:tcPr>
          <w:p w14:paraId="0584E2DE" w14:textId="77777777" w:rsidR="004354AB" w:rsidRPr="00DA7B8E" w:rsidRDefault="004354AB" w:rsidP="00395827">
            <w:pPr>
              <w:pStyle w:val="KeinLeerraum1"/>
              <w:rPr>
                <w:rFonts w:ascii="Times New Roman" w:hAnsi="Times New Roman"/>
                <w:lang w:val="en-US"/>
              </w:rPr>
            </w:pPr>
            <w:proofErr w:type="spellStart"/>
            <w:r w:rsidRPr="00DA7B8E">
              <w:rPr>
                <w:rFonts w:ascii="Times New Roman" w:hAnsi="Times New Roman"/>
                <w:lang w:val="en-US"/>
              </w:rPr>
              <w:t>Sex:Male</w:t>
            </w:r>
            <w:proofErr w:type="spellEnd"/>
          </w:p>
        </w:tc>
        <w:tc>
          <w:tcPr>
            <w:tcW w:w="1134" w:type="dxa"/>
            <w:tcBorders>
              <w:top w:val="nil"/>
              <w:left w:val="nil"/>
              <w:bottom w:val="nil"/>
              <w:right w:val="nil"/>
            </w:tcBorders>
            <w:noWrap/>
            <w:vAlign w:val="bottom"/>
          </w:tcPr>
          <w:p w14:paraId="56000B28"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0.1112</w:t>
            </w:r>
          </w:p>
        </w:tc>
        <w:tc>
          <w:tcPr>
            <w:tcW w:w="851" w:type="dxa"/>
            <w:tcBorders>
              <w:top w:val="nil"/>
              <w:left w:val="nil"/>
              <w:bottom w:val="nil"/>
              <w:right w:val="nil"/>
            </w:tcBorders>
            <w:noWrap/>
            <w:vAlign w:val="bottom"/>
          </w:tcPr>
          <w:p w14:paraId="5AB8D353"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0.1329</w:t>
            </w:r>
          </w:p>
        </w:tc>
        <w:tc>
          <w:tcPr>
            <w:tcW w:w="1135" w:type="dxa"/>
            <w:tcBorders>
              <w:top w:val="nil"/>
              <w:left w:val="nil"/>
              <w:bottom w:val="nil"/>
              <w:right w:val="nil"/>
            </w:tcBorders>
            <w:vAlign w:val="bottom"/>
          </w:tcPr>
          <w:p w14:paraId="7F8FF02A"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0.701</w:t>
            </w:r>
          </w:p>
        </w:tc>
        <w:tc>
          <w:tcPr>
            <w:tcW w:w="851" w:type="dxa"/>
            <w:tcBorders>
              <w:top w:val="nil"/>
              <w:left w:val="nil"/>
              <w:bottom w:val="nil"/>
              <w:right w:val="nil"/>
            </w:tcBorders>
            <w:noWrap/>
            <w:vAlign w:val="bottom"/>
          </w:tcPr>
          <w:p w14:paraId="4FFD735E" w14:textId="77777777" w:rsidR="004354AB" w:rsidRPr="00DA7B8E" w:rsidRDefault="004354AB" w:rsidP="00395827">
            <w:pPr>
              <w:pStyle w:val="KeinLeerraum1"/>
              <w:rPr>
                <w:rFonts w:ascii="Times New Roman" w:hAnsi="Times New Roman"/>
                <w:lang w:val="en-US"/>
              </w:rPr>
            </w:pPr>
          </w:p>
        </w:tc>
        <w:tc>
          <w:tcPr>
            <w:tcW w:w="850" w:type="dxa"/>
            <w:tcBorders>
              <w:top w:val="nil"/>
              <w:left w:val="nil"/>
              <w:bottom w:val="nil"/>
              <w:right w:val="nil"/>
            </w:tcBorders>
            <w:noWrap/>
            <w:vAlign w:val="bottom"/>
          </w:tcPr>
          <w:p w14:paraId="493FBD95"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0.4026</w:t>
            </w:r>
          </w:p>
        </w:tc>
      </w:tr>
      <w:tr w:rsidR="004354AB" w:rsidRPr="00DA7B8E" w14:paraId="6DE41716" w14:textId="77777777" w:rsidTr="006A7C2C">
        <w:trPr>
          <w:trHeight w:val="300"/>
        </w:trPr>
        <w:tc>
          <w:tcPr>
            <w:tcW w:w="1384" w:type="dxa"/>
            <w:tcBorders>
              <w:top w:val="nil"/>
              <w:left w:val="nil"/>
              <w:bottom w:val="nil"/>
              <w:right w:val="nil"/>
            </w:tcBorders>
            <w:noWrap/>
            <w:vAlign w:val="bottom"/>
          </w:tcPr>
          <w:p w14:paraId="42EB68E6" w14:textId="77777777" w:rsidR="004354AB" w:rsidRPr="00DA7B8E" w:rsidRDefault="006A7C2C" w:rsidP="00395827">
            <w:pPr>
              <w:pStyle w:val="KeinLeerraum1"/>
              <w:rPr>
                <w:rFonts w:ascii="Times New Roman" w:hAnsi="Times New Roman"/>
                <w:lang w:val="en-US"/>
              </w:rPr>
            </w:pPr>
            <w:r w:rsidRPr="00DA7B8E">
              <w:rPr>
                <w:rFonts w:ascii="Times New Roman" w:hAnsi="Times New Roman"/>
                <w:lang w:val="en-US"/>
              </w:rPr>
              <w:t>exclusion</w:t>
            </w:r>
          </w:p>
        </w:tc>
        <w:tc>
          <w:tcPr>
            <w:tcW w:w="1275" w:type="dxa"/>
            <w:tcBorders>
              <w:top w:val="nil"/>
              <w:left w:val="nil"/>
              <w:bottom w:val="nil"/>
              <w:right w:val="nil"/>
            </w:tcBorders>
            <w:vAlign w:val="bottom"/>
          </w:tcPr>
          <w:p w14:paraId="5C240862" w14:textId="77777777" w:rsidR="004354AB" w:rsidRPr="00DA7B8E" w:rsidRDefault="004354AB" w:rsidP="00395827">
            <w:pPr>
              <w:pStyle w:val="KeinLeerraum1"/>
              <w:rPr>
                <w:rFonts w:ascii="Times New Roman" w:hAnsi="Times New Roman"/>
                <w:lang w:val="en-US"/>
              </w:rPr>
            </w:pPr>
          </w:p>
        </w:tc>
        <w:tc>
          <w:tcPr>
            <w:tcW w:w="2127" w:type="dxa"/>
            <w:tcBorders>
              <w:top w:val="nil"/>
              <w:left w:val="nil"/>
              <w:bottom w:val="nil"/>
              <w:right w:val="nil"/>
            </w:tcBorders>
            <w:noWrap/>
            <w:vAlign w:val="bottom"/>
          </w:tcPr>
          <w:p w14:paraId="6D6286B8" w14:textId="77777777" w:rsidR="004354AB" w:rsidRPr="00DA7B8E" w:rsidRDefault="0068498C" w:rsidP="00395827">
            <w:pPr>
              <w:pStyle w:val="KeinLeerraum1"/>
              <w:rPr>
                <w:rFonts w:ascii="Times New Roman" w:hAnsi="Times New Roman"/>
                <w:color w:val="000000"/>
                <w:lang w:val="en-US"/>
              </w:rPr>
            </w:pPr>
            <w:r w:rsidRPr="00DA7B8E">
              <w:rPr>
                <w:rFonts w:ascii="Times New Roman" w:hAnsi="Times New Roman"/>
                <w:color w:val="000000"/>
                <w:lang w:val="en-US"/>
              </w:rPr>
              <w:t>Age</w:t>
            </w:r>
            <w:r w:rsidR="004354AB" w:rsidRPr="00DA7B8E">
              <w:rPr>
                <w:rFonts w:ascii="Times New Roman" w:hAnsi="Times New Roman"/>
                <w:color w:val="000000"/>
                <w:lang w:val="en-US"/>
              </w:rPr>
              <w:t>*Stimulus</w:t>
            </w:r>
          </w:p>
        </w:tc>
        <w:tc>
          <w:tcPr>
            <w:tcW w:w="1134" w:type="dxa"/>
            <w:tcBorders>
              <w:top w:val="nil"/>
              <w:left w:val="nil"/>
              <w:bottom w:val="nil"/>
              <w:right w:val="nil"/>
            </w:tcBorders>
            <w:noWrap/>
            <w:vAlign w:val="bottom"/>
          </w:tcPr>
          <w:p w14:paraId="77D728FE"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-0.0028</w:t>
            </w:r>
          </w:p>
        </w:tc>
        <w:tc>
          <w:tcPr>
            <w:tcW w:w="851" w:type="dxa"/>
            <w:tcBorders>
              <w:top w:val="nil"/>
              <w:left w:val="nil"/>
              <w:bottom w:val="nil"/>
              <w:right w:val="nil"/>
            </w:tcBorders>
            <w:noWrap/>
            <w:vAlign w:val="bottom"/>
          </w:tcPr>
          <w:p w14:paraId="144C84B3"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0.0032</w:t>
            </w:r>
          </w:p>
        </w:tc>
        <w:tc>
          <w:tcPr>
            <w:tcW w:w="1135" w:type="dxa"/>
            <w:tcBorders>
              <w:top w:val="nil"/>
              <w:left w:val="nil"/>
              <w:bottom w:val="nil"/>
              <w:right w:val="nil"/>
            </w:tcBorders>
            <w:vAlign w:val="bottom"/>
          </w:tcPr>
          <w:p w14:paraId="568B7435"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0.765</w:t>
            </w:r>
          </w:p>
        </w:tc>
        <w:tc>
          <w:tcPr>
            <w:tcW w:w="851" w:type="dxa"/>
            <w:tcBorders>
              <w:top w:val="nil"/>
              <w:left w:val="nil"/>
              <w:bottom w:val="nil"/>
              <w:right w:val="nil"/>
            </w:tcBorders>
            <w:noWrap/>
            <w:vAlign w:val="bottom"/>
          </w:tcPr>
          <w:p w14:paraId="3EF60366" w14:textId="77777777" w:rsidR="004354AB" w:rsidRPr="00DA7B8E" w:rsidRDefault="004354AB" w:rsidP="00395827">
            <w:pPr>
              <w:pStyle w:val="KeinLeerraum1"/>
              <w:rPr>
                <w:rFonts w:ascii="Times New Roman" w:hAnsi="Times New Roman"/>
                <w:lang w:val="en-US"/>
              </w:rPr>
            </w:pPr>
          </w:p>
        </w:tc>
        <w:tc>
          <w:tcPr>
            <w:tcW w:w="850" w:type="dxa"/>
            <w:tcBorders>
              <w:top w:val="nil"/>
              <w:left w:val="nil"/>
              <w:bottom w:val="nil"/>
              <w:right w:val="nil"/>
            </w:tcBorders>
            <w:noWrap/>
            <w:vAlign w:val="bottom"/>
          </w:tcPr>
          <w:p w14:paraId="7EED3A57"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0.3819</w:t>
            </w:r>
          </w:p>
        </w:tc>
      </w:tr>
      <w:tr w:rsidR="004354AB" w:rsidRPr="00DA7B8E" w14:paraId="548577CB" w14:textId="77777777" w:rsidTr="006A7C2C">
        <w:trPr>
          <w:trHeight w:val="300"/>
        </w:trPr>
        <w:tc>
          <w:tcPr>
            <w:tcW w:w="1384" w:type="dxa"/>
            <w:tcBorders>
              <w:top w:val="nil"/>
              <w:left w:val="nil"/>
              <w:bottom w:val="nil"/>
              <w:right w:val="nil"/>
            </w:tcBorders>
            <w:noWrap/>
            <w:vAlign w:val="bottom"/>
          </w:tcPr>
          <w:p w14:paraId="62568E04" w14:textId="77777777" w:rsidR="004354AB" w:rsidRPr="00DA7B8E" w:rsidRDefault="004354AB" w:rsidP="00395827">
            <w:pPr>
              <w:pStyle w:val="KeinLeerraum1"/>
              <w:rPr>
                <w:rFonts w:ascii="Times New Roman" w:hAnsi="Times New Roman"/>
                <w:lang w:val="en-US"/>
              </w:rPr>
            </w:pPr>
          </w:p>
        </w:tc>
        <w:tc>
          <w:tcPr>
            <w:tcW w:w="1275" w:type="dxa"/>
            <w:tcBorders>
              <w:top w:val="nil"/>
              <w:left w:val="nil"/>
              <w:bottom w:val="nil"/>
              <w:right w:val="nil"/>
            </w:tcBorders>
            <w:vAlign w:val="bottom"/>
          </w:tcPr>
          <w:p w14:paraId="2D93265E" w14:textId="77777777" w:rsidR="004354AB" w:rsidRPr="00DA7B8E" w:rsidRDefault="004354AB" w:rsidP="00395827">
            <w:pPr>
              <w:pStyle w:val="KeinLeerraum1"/>
              <w:rPr>
                <w:rFonts w:ascii="Times New Roman" w:hAnsi="Times New Roman"/>
                <w:lang w:val="en-US"/>
              </w:rPr>
            </w:pPr>
          </w:p>
        </w:tc>
        <w:tc>
          <w:tcPr>
            <w:tcW w:w="2127" w:type="dxa"/>
            <w:tcBorders>
              <w:top w:val="nil"/>
              <w:left w:val="nil"/>
              <w:bottom w:val="nil"/>
              <w:right w:val="nil"/>
            </w:tcBorders>
            <w:noWrap/>
            <w:vAlign w:val="bottom"/>
          </w:tcPr>
          <w:p w14:paraId="0133A1BE" w14:textId="77777777" w:rsidR="004354AB" w:rsidRPr="00DA7B8E" w:rsidRDefault="004354AB" w:rsidP="00395827">
            <w:pPr>
              <w:pStyle w:val="KeinLeerraum1"/>
              <w:rPr>
                <w:rFonts w:ascii="Times New Roman" w:hAnsi="Times New Roman"/>
                <w:lang w:val="en-US"/>
              </w:rPr>
            </w:pPr>
            <w:r w:rsidRPr="00DA7B8E">
              <w:rPr>
                <w:rFonts w:ascii="Times New Roman" w:hAnsi="Times New Roman"/>
                <w:color w:val="000000"/>
                <w:lang w:val="en-US"/>
              </w:rPr>
              <w:t>Neuter: Neutered</w:t>
            </w:r>
          </w:p>
        </w:tc>
        <w:tc>
          <w:tcPr>
            <w:tcW w:w="1134" w:type="dxa"/>
            <w:tcBorders>
              <w:top w:val="nil"/>
              <w:left w:val="nil"/>
              <w:bottom w:val="nil"/>
              <w:right w:val="nil"/>
            </w:tcBorders>
            <w:noWrap/>
            <w:vAlign w:val="bottom"/>
          </w:tcPr>
          <w:p w14:paraId="34D0B557"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0.1344</w:t>
            </w:r>
          </w:p>
        </w:tc>
        <w:tc>
          <w:tcPr>
            <w:tcW w:w="851" w:type="dxa"/>
            <w:tcBorders>
              <w:top w:val="nil"/>
              <w:left w:val="nil"/>
              <w:bottom w:val="nil"/>
              <w:right w:val="nil"/>
            </w:tcBorders>
            <w:noWrap/>
            <w:vAlign w:val="bottom"/>
          </w:tcPr>
          <w:p w14:paraId="45C990BD"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0.1771</w:t>
            </w:r>
          </w:p>
        </w:tc>
        <w:tc>
          <w:tcPr>
            <w:tcW w:w="1135" w:type="dxa"/>
            <w:tcBorders>
              <w:top w:val="nil"/>
              <w:left w:val="nil"/>
              <w:bottom w:val="nil"/>
              <w:right w:val="nil"/>
            </w:tcBorders>
            <w:vAlign w:val="bottom"/>
          </w:tcPr>
          <w:p w14:paraId="60C28899"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0.573</w:t>
            </w:r>
          </w:p>
        </w:tc>
        <w:tc>
          <w:tcPr>
            <w:tcW w:w="851" w:type="dxa"/>
            <w:tcBorders>
              <w:top w:val="nil"/>
              <w:left w:val="nil"/>
              <w:bottom w:val="nil"/>
              <w:right w:val="nil"/>
            </w:tcBorders>
            <w:noWrap/>
            <w:vAlign w:val="bottom"/>
          </w:tcPr>
          <w:p w14:paraId="21FF4753" w14:textId="77777777" w:rsidR="004354AB" w:rsidRPr="00DA7B8E" w:rsidRDefault="004354AB" w:rsidP="00395827">
            <w:pPr>
              <w:pStyle w:val="KeinLeerraum1"/>
              <w:rPr>
                <w:rFonts w:ascii="Times New Roman" w:hAnsi="Times New Roman"/>
                <w:lang w:val="en-US"/>
              </w:rPr>
            </w:pPr>
          </w:p>
        </w:tc>
        <w:tc>
          <w:tcPr>
            <w:tcW w:w="850" w:type="dxa"/>
            <w:tcBorders>
              <w:top w:val="nil"/>
              <w:left w:val="nil"/>
              <w:bottom w:val="nil"/>
              <w:right w:val="nil"/>
            </w:tcBorders>
            <w:noWrap/>
            <w:vAlign w:val="bottom"/>
          </w:tcPr>
          <w:p w14:paraId="59600AA6"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0.4490</w:t>
            </w:r>
          </w:p>
        </w:tc>
      </w:tr>
      <w:tr w:rsidR="004354AB" w:rsidRPr="00DA7B8E" w14:paraId="7CA7D9F2" w14:textId="77777777" w:rsidTr="006A7C2C">
        <w:trPr>
          <w:trHeight w:val="300"/>
        </w:trPr>
        <w:tc>
          <w:tcPr>
            <w:tcW w:w="1384" w:type="dxa"/>
            <w:tcBorders>
              <w:top w:val="nil"/>
              <w:left w:val="nil"/>
              <w:bottom w:val="nil"/>
              <w:right w:val="nil"/>
            </w:tcBorders>
            <w:noWrap/>
            <w:vAlign w:val="bottom"/>
          </w:tcPr>
          <w:p w14:paraId="1F517965" w14:textId="77777777" w:rsidR="004354AB" w:rsidRPr="00DA7B8E" w:rsidRDefault="004354AB" w:rsidP="00395827">
            <w:pPr>
              <w:pStyle w:val="KeinLeerraum1"/>
              <w:rPr>
                <w:rFonts w:ascii="Times New Roman" w:hAnsi="Times New Roman"/>
                <w:lang w:val="en-US"/>
              </w:rPr>
            </w:pPr>
          </w:p>
        </w:tc>
        <w:tc>
          <w:tcPr>
            <w:tcW w:w="1275" w:type="dxa"/>
            <w:tcBorders>
              <w:top w:val="nil"/>
              <w:left w:val="nil"/>
              <w:bottom w:val="nil"/>
              <w:right w:val="nil"/>
            </w:tcBorders>
            <w:vAlign w:val="bottom"/>
          </w:tcPr>
          <w:p w14:paraId="13AAD895" w14:textId="77777777" w:rsidR="004354AB" w:rsidRPr="00DA7B8E" w:rsidRDefault="00830B97" w:rsidP="00395827">
            <w:pPr>
              <w:pStyle w:val="KeinLeerraum1"/>
              <w:rPr>
                <w:rFonts w:ascii="Times New Roman" w:hAnsi="Times New Roman"/>
                <w:lang w:val="en-US"/>
              </w:rPr>
            </w:pPr>
            <w:r w:rsidRPr="00DA7B8E">
              <w:rPr>
                <w:rFonts w:ascii="Times New Roman" w:hAnsi="Times New Roman"/>
                <w:lang w:val="en-US"/>
              </w:rPr>
              <w:t>Model 13</w:t>
            </w:r>
          </w:p>
        </w:tc>
        <w:tc>
          <w:tcPr>
            <w:tcW w:w="2127" w:type="dxa"/>
            <w:tcBorders>
              <w:top w:val="nil"/>
              <w:left w:val="nil"/>
              <w:bottom w:val="nil"/>
              <w:right w:val="nil"/>
            </w:tcBorders>
            <w:noWrap/>
            <w:vAlign w:val="bottom"/>
          </w:tcPr>
          <w:p w14:paraId="1C438B25"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Age group</w:t>
            </w:r>
          </w:p>
        </w:tc>
        <w:tc>
          <w:tcPr>
            <w:tcW w:w="1134" w:type="dxa"/>
            <w:tcBorders>
              <w:top w:val="nil"/>
              <w:left w:val="nil"/>
              <w:bottom w:val="nil"/>
              <w:right w:val="nil"/>
            </w:tcBorders>
            <w:noWrap/>
            <w:vAlign w:val="bottom"/>
          </w:tcPr>
          <w:p w14:paraId="663DDB10" w14:textId="77777777" w:rsidR="004354AB" w:rsidRPr="00DA7B8E" w:rsidRDefault="004354AB" w:rsidP="00395827">
            <w:pPr>
              <w:pStyle w:val="KeinLeerraum1"/>
              <w:rPr>
                <w:rFonts w:ascii="Times New Roman" w:hAnsi="Times New Roman"/>
                <w:lang w:val="en-US"/>
              </w:rPr>
            </w:pPr>
          </w:p>
        </w:tc>
        <w:tc>
          <w:tcPr>
            <w:tcW w:w="851" w:type="dxa"/>
            <w:tcBorders>
              <w:top w:val="nil"/>
              <w:left w:val="nil"/>
              <w:bottom w:val="nil"/>
              <w:right w:val="nil"/>
            </w:tcBorders>
            <w:noWrap/>
            <w:vAlign w:val="bottom"/>
          </w:tcPr>
          <w:p w14:paraId="6E09DFBC" w14:textId="77777777" w:rsidR="004354AB" w:rsidRPr="00DA7B8E" w:rsidRDefault="004354AB" w:rsidP="00395827">
            <w:pPr>
              <w:pStyle w:val="KeinLeerraum1"/>
              <w:rPr>
                <w:rFonts w:ascii="Times New Roman" w:hAnsi="Times New Roman"/>
                <w:lang w:val="en-US"/>
              </w:rPr>
            </w:pPr>
          </w:p>
        </w:tc>
        <w:tc>
          <w:tcPr>
            <w:tcW w:w="1135" w:type="dxa"/>
            <w:tcBorders>
              <w:top w:val="nil"/>
              <w:left w:val="nil"/>
              <w:bottom w:val="nil"/>
              <w:right w:val="nil"/>
            </w:tcBorders>
            <w:vAlign w:val="bottom"/>
          </w:tcPr>
          <w:p w14:paraId="0BD910DB"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54.570</w:t>
            </w:r>
          </w:p>
        </w:tc>
        <w:tc>
          <w:tcPr>
            <w:tcW w:w="851" w:type="dxa"/>
            <w:tcBorders>
              <w:top w:val="nil"/>
              <w:left w:val="nil"/>
              <w:bottom w:val="nil"/>
              <w:right w:val="nil"/>
            </w:tcBorders>
            <w:noWrap/>
            <w:vAlign w:val="bottom"/>
          </w:tcPr>
          <w:p w14:paraId="21686838" w14:textId="77777777" w:rsidR="004354AB" w:rsidRPr="00DA7B8E" w:rsidRDefault="004354AB" w:rsidP="00395827">
            <w:pPr>
              <w:pStyle w:val="KeinLeerraum1"/>
              <w:rPr>
                <w:rFonts w:ascii="Times New Roman" w:hAnsi="Times New Roman"/>
                <w:lang w:val="en-US"/>
              </w:rPr>
            </w:pPr>
          </w:p>
        </w:tc>
        <w:tc>
          <w:tcPr>
            <w:tcW w:w="850" w:type="dxa"/>
            <w:tcBorders>
              <w:top w:val="nil"/>
              <w:left w:val="nil"/>
              <w:bottom w:val="nil"/>
              <w:right w:val="nil"/>
            </w:tcBorders>
            <w:noWrap/>
            <w:vAlign w:val="bottom"/>
          </w:tcPr>
          <w:p w14:paraId="3D72EAD6" w14:textId="77777777" w:rsidR="004354AB" w:rsidRPr="00DA7B8E" w:rsidRDefault="004354AB" w:rsidP="00395827">
            <w:pPr>
              <w:pStyle w:val="KeinLeerraum1"/>
              <w:rPr>
                <w:rFonts w:ascii="Times New Roman" w:hAnsi="Times New Roman"/>
                <w:b/>
                <w:lang w:val="en-US"/>
              </w:rPr>
            </w:pPr>
            <w:r w:rsidRPr="00DA7B8E">
              <w:rPr>
                <w:rFonts w:ascii="Times New Roman" w:hAnsi="Times New Roman"/>
                <w:b/>
                <w:lang w:val="en-US"/>
              </w:rPr>
              <w:t>&lt;0.001</w:t>
            </w:r>
          </w:p>
        </w:tc>
      </w:tr>
      <w:tr w:rsidR="004354AB" w:rsidRPr="00DA7B8E" w14:paraId="312E0FB0" w14:textId="77777777" w:rsidTr="006A7C2C">
        <w:trPr>
          <w:trHeight w:val="300"/>
        </w:trPr>
        <w:tc>
          <w:tcPr>
            <w:tcW w:w="1384" w:type="dxa"/>
            <w:tcBorders>
              <w:top w:val="nil"/>
              <w:left w:val="nil"/>
              <w:bottom w:val="nil"/>
              <w:right w:val="nil"/>
            </w:tcBorders>
            <w:noWrap/>
            <w:vAlign w:val="bottom"/>
          </w:tcPr>
          <w:p w14:paraId="4E6120AF" w14:textId="77777777" w:rsidR="004354AB" w:rsidRPr="00DA7B8E" w:rsidRDefault="004354AB" w:rsidP="00395827">
            <w:pPr>
              <w:pStyle w:val="KeinLeerraum1"/>
              <w:rPr>
                <w:rFonts w:ascii="Times New Roman" w:hAnsi="Times New Roman"/>
                <w:lang w:val="en-US"/>
              </w:rPr>
            </w:pPr>
          </w:p>
        </w:tc>
        <w:tc>
          <w:tcPr>
            <w:tcW w:w="1275" w:type="dxa"/>
            <w:tcBorders>
              <w:top w:val="nil"/>
              <w:left w:val="nil"/>
              <w:bottom w:val="nil"/>
              <w:right w:val="nil"/>
            </w:tcBorders>
            <w:vAlign w:val="bottom"/>
          </w:tcPr>
          <w:p w14:paraId="7F2FB881" w14:textId="77777777" w:rsidR="004354AB" w:rsidRPr="00DA7B8E" w:rsidRDefault="004354AB" w:rsidP="00395827">
            <w:pPr>
              <w:pStyle w:val="KeinLeerraum1"/>
              <w:rPr>
                <w:rFonts w:ascii="Times New Roman" w:hAnsi="Times New Roman"/>
                <w:lang w:val="en-US"/>
              </w:rPr>
            </w:pPr>
          </w:p>
        </w:tc>
        <w:tc>
          <w:tcPr>
            <w:tcW w:w="2127" w:type="dxa"/>
            <w:tcBorders>
              <w:top w:val="nil"/>
              <w:left w:val="nil"/>
              <w:bottom w:val="nil"/>
              <w:right w:val="nil"/>
            </w:tcBorders>
            <w:noWrap/>
            <w:vAlign w:val="bottom"/>
          </w:tcPr>
          <w:p w14:paraId="64C63262"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Age group 2</w:t>
            </w:r>
          </w:p>
        </w:tc>
        <w:tc>
          <w:tcPr>
            <w:tcW w:w="1134" w:type="dxa"/>
            <w:tcBorders>
              <w:top w:val="nil"/>
              <w:left w:val="nil"/>
              <w:bottom w:val="nil"/>
              <w:right w:val="nil"/>
            </w:tcBorders>
            <w:noWrap/>
            <w:vAlign w:val="bottom"/>
          </w:tcPr>
          <w:p w14:paraId="2287CDD1"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0.4654</w:t>
            </w:r>
          </w:p>
        </w:tc>
        <w:tc>
          <w:tcPr>
            <w:tcW w:w="851" w:type="dxa"/>
            <w:tcBorders>
              <w:top w:val="nil"/>
              <w:left w:val="nil"/>
              <w:bottom w:val="nil"/>
              <w:right w:val="nil"/>
            </w:tcBorders>
            <w:noWrap/>
            <w:vAlign w:val="bottom"/>
          </w:tcPr>
          <w:p w14:paraId="4EEF9A33"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0.2816</w:t>
            </w:r>
          </w:p>
        </w:tc>
        <w:tc>
          <w:tcPr>
            <w:tcW w:w="1135" w:type="dxa"/>
            <w:tcBorders>
              <w:top w:val="nil"/>
              <w:left w:val="nil"/>
              <w:bottom w:val="nil"/>
              <w:right w:val="nil"/>
            </w:tcBorders>
            <w:vAlign w:val="bottom"/>
          </w:tcPr>
          <w:p w14:paraId="58FB771C" w14:textId="77777777" w:rsidR="004354AB" w:rsidRPr="00DA7B8E" w:rsidRDefault="004354AB" w:rsidP="00395827">
            <w:pPr>
              <w:pStyle w:val="KeinLeerraum1"/>
              <w:rPr>
                <w:rFonts w:ascii="Times New Roman" w:hAnsi="Times New Roman"/>
                <w:lang w:val="en-US"/>
              </w:rPr>
            </w:pPr>
          </w:p>
        </w:tc>
        <w:tc>
          <w:tcPr>
            <w:tcW w:w="851" w:type="dxa"/>
            <w:tcBorders>
              <w:top w:val="nil"/>
              <w:left w:val="nil"/>
              <w:bottom w:val="nil"/>
              <w:right w:val="nil"/>
            </w:tcBorders>
            <w:noWrap/>
            <w:vAlign w:val="bottom"/>
          </w:tcPr>
          <w:p w14:paraId="42154C2E"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1.653</w:t>
            </w:r>
          </w:p>
        </w:tc>
        <w:tc>
          <w:tcPr>
            <w:tcW w:w="850" w:type="dxa"/>
            <w:tcBorders>
              <w:top w:val="nil"/>
              <w:left w:val="nil"/>
              <w:bottom w:val="nil"/>
              <w:right w:val="nil"/>
            </w:tcBorders>
            <w:noWrap/>
            <w:vAlign w:val="bottom"/>
          </w:tcPr>
          <w:p w14:paraId="461866D7"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0.0984</w:t>
            </w:r>
          </w:p>
        </w:tc>
      </w:tr>
      <w:tr w:rsidR="004354AB" w:rsidRPr="00DA7B8E" w14:paraId="66314AAC" w14:textId="77777777" w:rsidTr="006A7C2C">
        <w:trPr>
          <w:trHeight w:val="300"/>
        </w:trPr>
        <w:tc>
          <w:tcPr>
            <w:tcW w:w="1384" w:type="dxa"/>
            <w:tcBorders>
              <w:top w:val="nil"/>
              <w:left w:val="nil"/>
              <w:bottom w:val="nil"/>
              <w:right w:val="nil"/>
            </w:tcBorders>
            <w:noWrap/>
            <w:vAlign w:val="bottom"/>
          </w:tcPr>
          <w:p w14:paraId="4F1C94A6" w14:textId="77777777" w:rsidR="004354AB" w:rsidRPr="00DA7B8E" w:rsidRDefault="004354AB" w:rsidP="00395827">
            <w:pPr>
              <w:pStyle w:val="KeinLeerraum1"/>
              <w:rPr>
                <w:rFonts w:ascii="Times New Roman" w:hAnsi="Times New Roman"/>
                <w:lang w:val="en-US"/>
              </w:rPr>
            </w:pPr>
          </w:p>
        </w:tc>
        <w:tc>
          <w:tcPr>
            <w:tcW w:w="1275" w:type="dxa"/>
            <w:tcBorders>
              <w:top w:val="nil"/>
              <w:left w:val="nil"/>
              <w:bottom w:val="nil"/>
              <w:right w:val="nil"/>
            </w:tcBorders>
            <w:vAlign w:val="bottom"/>
          </w:tcPr>
          <w:p w14:paraId="167F899C" w14:textId="77777777" w:rsidR="004354AB" w:rsidRPr="00DA7B8E" w:rsidRDefault="004354AB" w:rsidP="00395827">
            <w:pPr>
              <w:pStyle w:val="KeinLeerraum1"/>
              <w:rPr>
                <w:rFonts w:ascii="Times New Roman" w:hAnsi="Times New Roman"/>
                <w:lang w:val="en-US"/>
              </w:rPr>
            </w:pPr>
          </w:p>
        </w:tc>
        <w:tc>
          <w:tcPr>
            <w:tcW w:w="2127" w:type="dxa"/>
            <w:tcBorders>
              <w:top w:val="nil"/>
              <w:left w:val="nil"/>
              <w:bottom w:val="nil"/>
              <w:right w:val="nil"/>
            </w:tcBorders>
            <w:noWrap/>
            <w:vAlign w:val="bottom"/>
          </w:tcPr>
          <w:p w14:paraId="35CEEF54"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Age group 3</w:t>
            </w:r>
          </w:p>
        </w:tc>
        <w:tc>
          <w:tcPr>
            <w:tcW w:w="1134" w:type="dxa"/>
            <w:tcBorders>
              <w:top w:val="nil"/>
              <w:left w:val="nil"/>
              <w:bottom w:val="nil"/>
              <w:right w:val="nil"/>
            </w:tcBorders>
            <w:noWrap/>
            <w:vAlign w:val="bottom"/>
          </w:tcPr>
          <w:p w14:paraId="5EC03232"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0.6387</w:t>
            </w:r>
          </w:p>
        </w:tc>
        <w:tc>
          <w:tcPr>
            <w:tcW w:w="851" w:type="dxa"/>
            <w:tcBorders>
              <w:top w:val="nil"/>
              <w:left w:val="nil"/>
              <w:bottom w:val="nil"/>
              <w:right w:val="nil"/>
            </w:tcBorders>
            <w:noWrap/>
            <w:vAlign w:val="bottom"/>
          </w:tcPr>
          <w:p w14:paraId="0E528959"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0.2989</w:t>
            </w:r>
          </w:p>
        </w:tc>
        <w:tc>
          <w:tcPr>
            <w:tcW w:w="1135" w:type="dxa"/>
            <w:tcBorders>
              <w:top w:val="nil"/>
              <w:left w:val="nil"/>
              <w:bottom w:val="nil"/>
              <w:right w:val="nil"/>
            </w:tcBorders>
            <w:vAlign w:val="bottom"/>
          </w:tcPr>
          <w:p w14:paraId="0F6BE55D" w14:textId="77777777" w:rsidR="004354AB" w:rsidRPr="00DA7B8E" w:rsidRDefault="004354AB" w:rsidP="00395827">
            <w:pPr>
              <w:pStyle w:val="KeinLeerraum1"/>
              <w:rPr>
                <w:rFonts w:ascii="Times New Roman" w:hAnsi="Times New Roman"/>
                <w:lang w:val="en-US"/>
              </w:rPr>
            </w:pPr>
          </w:p>
        </w:tc>
        <w:tc>
          <w:tcPr>
            <w:tcW w:w="851" w:type="dxa"/>
            <w:tcBorders>
              <w:top w:val="nil"/>
              <w:left w:val="nil"/>
              <w:bottom w:val="nil"/>
              <w:right w:val="nil"/>
            </w:tcBorders>
            <w:noWrap/>
            <w:vAlign w:val="bottom"/>
          </w:tcPr>
          <w:p w14:paraId="394AE5F2"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2.137</w:t>
            </w:r>
          </w:p>
        </w:tc>
        <w:tc>
          <w:tcPr>
            <w:tcW w:w="850" w:type="dxa"/>
            <w:tcBorders>
              <w:top w:val="nil"/>
              <w:left w:val="nil"/>
              <w:bottom w:val="nil"/>
              <w:right w:val="nil"/>
            </w:tcBorders>
            <w:noWrap/>
            <w:vAlign w:val="bottom"/>
          </w:tcPr>
          <w:p w14:paraId="0964417F"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0.0326</w:t>
            </w:r>
          </w:p>
        </w:tc>
      </w:tr>
      <w:tr w:rsidR="004354AB" w:rsidRPr="00DA7B8E" w14:paraId="0CA600A8" w14:textId="77777777" w:rsidTr="006A7C2C">
        <w:trPr>
          <w:trHeight w:val="300"/>
        </w:trPr>
        <w:tc>
          <w:tcPr>
            <w:tcW w:w="1384" w:type="dxa"/>
            <w:tcBorders>
              <w:top w:val="nil"/>
              <w:left w:val="nil"/>
              <w:right w:val="nil"/>
            </w:tcBorders>
            <w:noWrap/>
            <w:vAlign w:val="bottom"/>
          </w:tcPr>
          <w:p w14:paraId="0C0AA8C4" w14:textId="77777777" w:rsidR="004354AB" w:rsidRPr="00DA7B8E" w:rsidRDefault="004354AB" w:rsidP="00395827">
            <w:pPr>
              <w:pStyle w:val="KeinLeerraum1"/>
              <w:rPr>
                <w:rFonts w:ascii="Times New Roman" w:hAnsi="Times New Roman"/>
                <w:lang w:val="en-US"/>
              </w:rPr>
            </w:pPr>
          </w:p>
        </w:tc>
        <w:tc>
          <w:tcPr>
            <w:tcW w:w="1275" w:type="dxa"/>
            <w:tcBorders>
              <w:top w:val="nil"/>
              <w:left w:val="nil"/>
              <w:right w:val="nil"/>
            </w:tcBorders>
            <w:vAlign w:val="bottom"/>
          </w:tcPr>
          <w:p w14:paraId="0FF9197C" w14:textId="77777777" w:rsidR="004354AB" w:rsidRPr="00DA7B8E" w:rsidRDefault="004354AB" w:rsidP="00395827">
            <w:pPr>
              <w:pStyle w:val="KeinLeerraum1"/>
              <w:rPr>
                <w:rFonts w:ascii="Times New Roman" w:hAnsi="Times New Roman"/>
                <w:lang w:val="en-US"/>
              </w:rPr>
            </w:pPr>
          </w:p>
        </w:tc>
        <w:tc>
          <w:tcPr>
            <w:tcW w:w="2127" w:type="dxa"/>
            <w:tcBorders>
              <w:top w:val="nil"/>
              <w:left w:val="nil"/>
              <w:right w:val="nil"/>
            </w:tcBorders>
            <w:noWrap/>
            <w:vAlign w:val="bottom"/>
          </w:tcPr>
          <w:p w14:paraId="625358F3"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Age group 4</w:t>
            </w:r>
          </w:p>
        </w:tc>
        <w:tc>
          <w:tcPr>
            <w:tcW w:w="1134" w:type="dxa"/>
            <w:tcBorders>
              <w:top w:val="nil"/>
              <w:left w:val="nil"/>
              <w:right w:val="nil"/>
            </w:tcBorders>
            <w:noWrap/>
            <w:vAlign w:val="bottom"/>
          </w:tcPr>
          <w:p w14:paraId="3288573E"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1.2223</w:t>
            </w:r>
          </w:p>
        </w:tc>
        <w:tc>
          <w:tcPr>
            <w:tcW w:w="851" w:type="dxa"/>
            <w:tcBorders>
              <w:top w:val="nil"/>
              <w:left w:val="nil"/>
              <w:right w:val="nil"/>
            </w:tcBorders>
            <w:noWrap/>
            <w:vAlign w:val="bottom"/>
          </w:tcPr>
          <w:p w14:paraId="3387ADC1"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0.2900</w:t>
            </w:r>
          </w:p>
        </w:tc>
        <w:tc>
          <w:tcPr>
            <w:tcW w:w="1135" w:type="dxa"/>
            <w:tcBorders>
              <w:top w:val="nil"/>
              <w:left w:val="nil"/>
              <w:right w:val="nil"/>
            </w:tcBorders>
            <w:vAlign w:val="bottom"/>
          </w:tcPr>
          <w:p w14:paraId="7721A2D8" w14:textId="77777777" w:rsidR="004354AB" w:rsidRPr="00DA7B8E" w:rsidRDefault="004354AB" w:rsidP="00395827">
            <w:pPr>
              <w:pStyle w:val="KeinLeerraum1"/>
              <w:rPr>
                <w:rFonts w:ascii="Times New Roman" w:hAnsi="Times New Roman"/>
                <w:lang w:val="en-US"/>
              </w:rPr>
            </w:pPr>
          </w:p>
        </w:tc>
        <w:tc>
          <w:tcPr>
            <w:tcW w:w="851" w:type="dxa"/>
            <w:tcBorders>
              <w:top w:val="nil"/>
              <w:left w:val="nil"/>
              <w:right w:val="nil"/>
            </w:tcBorders>
            <w:noWrap/>
            <w:vAlign w:val="bottom"/>
          </w:tcPr>
          <w:p w14:paraId="60714196"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4.215</w:t>
            </w:r>
          </w:p>
        </w:tc>
        <w:tc>
          <w:tcPr>
            <w:tcW w:w="850" w:type="dxa"/>
            <w:tcBorders>
              <w:top w:val="nil"/>
              <w:left w:val="nil"/>
              <w:right w:val="nil"/>
            </w:tcBorders>
            <w:noWrap/>
            <w:vAlign w:val="bottom"/>
          </w:tcPr>
          <w:p w14:paraId="73EE00EA" w14:textId="77777777" w:rsidR="004354AB" w:rsidRPr="00DA7B8E" w:rsidRDefault="004354AB" w:rsidP="00395827">
            <w:pPr>
              <w:pStyle w:val="KeinLeerraum1"/>
              <w:rPr>
                <w:rFonts w:ascii="Times New Roman" w:hAnsi="Times New Roman"/>
                <w:b/>
                <w:lang w:val="en-US"/>
              </w:rPr>
            </w:pPr>
            <w:r w:rsidRPr="00DA7B8E">
              <w:rPr>
                <w:rFonts w:ascii="Times New Roman" w:hAnsi="Times New Roman"/>
                <w:b/>
                <w:lang w:val="en-US"/>
              </w:rPr>
              <w:t>&lt;0.001</w:t>
            </w:r>
          </w:p>
        </w:tc>
      </w:tr>
      <w:tr w:rsidR="004354AB" w:rsidRPr="00DA7B8E" w14:paraId="39C5E65B" w14:textId="77777777" w:rsidTr="006A7C2C">
        <w:trPr>
          <w:trHeight w:val="300"/>
        </w:trPr>
        <w:tc>
          <w:tcPr>
            <w:tcW w:w="1384" w:type="dxa"/>
            <w:tcBorders>
              <w:top w:val="nil"/>
              <w:left w:val="nil"/>
              <w:bottom w:val="nil"/>
              <w:right w:val="nil"/>
            </w:tcBorders>
            <w:noWrap/>
            <w:vAlign w:val="bottom"/>
          </w:tcPr>
          <w:p w14:paraId="5773D305" w14:textId="77777777" w:rsidR="004354AB" w:rsidRPr="00DA7B8E" w:rsidRDefault="004354AB" w:rsidP="00395827">
            <w:pPr>
              <w:pStyle w:val="KeinLeerraum1"/>
              <w:rPr>
                <w:rFonts w:ascii="Times New Roman" w:hAnsi="Times New Roman"/>
                <w:lang w:val="en-US"/>
              </w:rPr>
            </w:pPr>
          </w:p>
        </w:tc>
        <w:tc>
          <w:tcPr>
            <w:tcW w:w="1275" w:type="dxa"/>
            <w:tcBorders>
              <w:top w:val="nil"/>
              <w:left w:val="nil"/>
              <w:bottom w:val="nil"/>
              <w:right w:val="nil"/>
            </w:tcBorders>
            <w:vAlign w:val="bottom"/>
          </w:tcPr>
          <w:p w14:paraId="1173442E" w14:textId="77777777" w:rsidR="004354AB" w:rsidRPr="00DA7B8E" w:rsidRDefault="004354AB" w:rsidP="00395827">
            <w:pPr>
              <w:pStyle w:val="KeinLeerraum1"/>
              <w:rPr>
                <w:rFonts w:ascii="Times New Roman" w:hAnsi="Times New Roman"/>
                <w:lang w:val="en-US"/>
              </w:rPr>
            </w:pPr>
          </w:p>
        </w:tc>
        <w:tc>
          <w:tcPr>
            <w:tcW w:w="2127" w:type="dxa"/>
            <w:tcBorders>
              <w:top w:val="nil"/>
              <w:left w:val="nil"/>
              <w:bottom w:val="nil"/>
              <w:right w:val="nil"/>
            </w:tcBorders>
            <w:noWrap/>
            <w:vAlign w:val="bottom"/>
          </w:tcPr>
          <w:p w14:paraId="0E0B58A1"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Age group 5</w:t>
            </w:r>
          </w:p>
        </w:tc>
        <w:tc>
          <w:tcPr>
            <w:tcW w:w="1134" w:type="dxa"/>
            <w:tcBorders>
              <w:top w:val="nil"/>
              <w:left w:val="nil"/>
              <w:bottom w:val="nil"/>
              <w:right w:val="nil"/>
            </w:tcBorders>
            <w:noWrap/>
            <w:vAlign w:val="bottom"/>
          </w:tcPr>
          <w:p w14:paraId="6453C9A4"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1.3916</w:t>
            </w:r>
          </w:p>
        </w:tc>
        <w:tc>
          <w:tcPr>
            <w:tcW w:w="851" w:type="dxa"/>
            <w:tcBorders>
              <w:top w:val="nil"/>
              <w:left w:val="nil"/>
              <w:bottom w:val="nil"/>
              <w:right w:val="nil"/>
            </w:tcBorders>
            <w:noWrap/>
            <w:vAlign w:val="bottom"/>
          </w:tcPr>
          <w:p w14:paraId="7D6B7868"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0.2788</w:t>
            </w:r>
          </w:p>
        </w:tc>
        <w:tc>
          <w:tcPr>
            <w:tcW w:w="1135" w:type="dxa"/>
            <w:tcBorders>
              <w:top w:val="nil"/>
              <w:left w:val="nil"/>
              <w:bottom w:val="nil"/>
              <w:right w:val="nil"/>
            </w:tcBorders>
            <w:vAlign w:val="bottom"/>
          </w:tcPr>
          <w:p w14:paraId="1EF73A33" w14:textId="77777777" w:rsidR="004354AB" w:rsidRPr="00DA7B8E" w:rsidRDefault="004354AB" w:rsidP="00395827">
            <w:pPr>
              <w:pStyle w:val="KeinLeerraum1"/>
              <w:rPr>
                <w:rFonts w:ascii="Times New Roman" w:hAnsi="Times New Roman"/>
                <w:lang w:val="en-US"/>
              </w:rPr>
            </w:pPr>
          </w:p>
        </w:tc>
        <w:tc>
          <w:tcPr>
            <w:tcW w:w="851" w:type="dxa"/>
            <w:tcBorders>
              <w:top w:val="nil"/>
              <w:left w:val="nil"/>
              <w:bottom w:val="nil"/>
              <w:right w:val="nil"/>
            </w:tcBorders>
            <w:noWrap/>
            <w:vAlign w:val="bottom"/>
          </w:tcPr>
          <w:p w14:paraId="0D80794B"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4.992</w:t>
            </w:r>
          </w:p>
        </w:tc>
        <w:tc>
          <w:tcPr>
            <w:tcW w:w="850" w:type="dxa"/>
            <w:tcBorders>
              <w:top w:val="nil"/>
              <w:left w:val="nil"/>
              <w:bottom w:val="nil"/>
              <w:right w:val="nil"/>
            </w:tcBorders>
            <w:noWrap/>
            <w:vAlign w:val="bottom"/>
          </w:tcPr>
          <w:p w14:paraId="14B9DFA8" w14:textId="77777777" w:rsidR="004354AB" w:rsidRPr="00DA7B8E" w:rsidRDefault="004354AB" w:rsidP="00395827">
            <w:pPr>
              <w:pStyle w:val="KeinLeerraum1"/>
              <w:rPr>
                <w:rFonts w:ascii="Times New Roman" w:hAnsi="Times New Roman"/>
                <w:b/>
                <w:lang w:val="en-US"/>
              </w:rPr>
            </w:pPr>
            <w:r w:rsidRPr="00DA7B8E">
              <w:rPr>
                <w:rFonts w:ascii="Times New Roman" w:hAnsi="Times New Roman"/>
                <w:b/>
                <w:lang w:val="en-US"/>
              </w:rPr>
              <w:t>&lt;0.001</w:t>
            </w:r>
          </w:p>
        </w:tc>
      </w:tr>
      <w:tr w:rsidR="004354AB" w:rsidRPr="00DA7B8E" w14:paraId="414B622B" w14:textId="77777777" w:rsidTr="006A7C2C">
        <w:trPr>
          <w:trHeight w:val="300"/>
        </w:trPr>
        <w:tc>
          <w:tcPr>
            <w:tcW w:w="1384" w:type="dxa"/>
            <w:tcBorders>
              <w:top w:val="nil"/>
              <w:left w:val="nil"/>
              <w:bottom w:val="nil"/>
              <w:right w:val="nil"/>
            </w:tcBorders>
            <w:noWrap/>
            <w:vAlign w:val="bottom"/>
          </w:tcPr>
          <w:p w14:paraId="7822FEFB" w14:textId="77777777" w:rsidR="004354AB" w:rsidRPr="00DA7B8E" w:rsidRDefault="004354AB" w:rsidP="00395827">
            <w:pPr>
              <w:pStyle w:val="KeinLeerraum1"/>
              <w:rPr>
                <w:rFonts w:ascii="Times New Roman" w:hAnsi="Times New Roman"/>
                <w:lang w:val="en-US"/>
              </w:rPr>
            </w:pPr>
          </w:p>
        </w:tc>
        <w:tc>
          <w:tcPr>
            <w:tcW w:w="1275" w:type="dxa"/>
            <w:tcBorders>
              <w:top w:val="nil"/>
              <w:left w:val="nil"/>
              <w:bottom w:val="nil"/>
              <w:right w:val="nil"/>
            </w:tcBorders>
            <w:vAlign w:val="bottom"/>
          </w:tcPr>
          <w:p w14:paraId="719CDFC9" w14:textId="77777777" w:rsidR="004354AB" w:rsidRPr="00DA7B8E" w:rsidRDefault="004354AB" w:rsidP="00395827">
            <w:pPr>
              <w:pStyle w:val="KeinLeerraum1"/>
              <w:rPr>
                <w:rFonts w:ascii="Times New Roman" w:hAnsi="Times New Roman"/>
                <w:lang w:val="en-US"/>
              </w:rPr>
            </w:pPr>
          </w:p>
        </w:tc>
        <w:tc>
          <w:tcPr>
            <w:tcW w:w="2127" w:type="dxa"/>
            <w:tcBorders>
              <w:top w:val="nil"/>
              <w:left w:val="nil"/>
              <w:bottom w:val="nil"/>
              <w:right w:val="nil"/>
            </w:tcBorders>
            <w:noWrap/>
            <w:vAlign w:val="bottom"/>
          </w:tcPr>
          <w:p w14:paraId="2A4224EC"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Stimulus: Group B</w:t>
            </w:r>
          </w:p>
        </w:tc>
        <w:tc>
          <w:tcPr>
            <w:tcW w:w="1134" w:type="dxa"/>
            <w:tcBorders>
              <w:top w:val="nil"/>
              <w:left w:val="nil"/>
              <w:bottom w:val="nil"/>
              <w:right w:val="nil"/>
            </w:tcBorders>
            <w:noWrap/>
            <w:vAlign w:val="bottom"/>
          </w:tcPr>
          <w:p w14:paraId="468F31CC"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0.7474</w:t>
            </w:r>
          </w:p>
        </w:tc>
        <w:tc>
          <w:tcPr>
            <w:tcW w:w="851" w:type="dxa"/>
            <w:tcBorders>
              <w:top w:val="nil"/>
              <w:left w:val="nil"/>
              <w:bottom w:val="nil"/>
              <w:right w:val="nil"/>
            </w:tcBorders>
            <w:noWrap/>
            <w:vAlign w:val="bottom"/>
          </w:tcPr>
          <w:p w14:paraId="7E76448F"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0.1413</w:t>
            </w:r>
          </w:p>
        </w:tc>
        <w:tc>
          <w:tcPr>
            <w:tcW w:w="1135" w:type="dxa"/>
            <w:tcBorders>
              <w:top w:val="nil"/>
              <w:left w:val="nil"/>
              <w:bottom w:val="nil"/>
              <w:right w:val="nil"/>
            </w:tcBorders>
            <w:vAlign w:val="bottom"/>
          </w:tcPr>
          <w:p w14:paraId="1A311FE8"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29.420</w:t>
            </w:r>
          </w:p>
        </w:tc>
        <w:tc>
          <w:tcPr>
            <w:tcW w:w="851" w:type="dxa"/>
            <w:tcBorders>
              <w:top w:val="nil"/>
              <w:left w:val="nil"/>
              <w:bottom w:val="nil"/>
              <w:right w:val="nil"/>
            </w:tcBorders>
            <w:noWrap/>
            <w:vAlign w:val="bottom"/>
          </w:tcPr>
          <w:p w14:paraId="69A1C7CB" w14:textId="77777777" w:rsidR="004354AB" w:rsidRPr="00DA7B8E" w:rsidRDefault="004354AB" w:rsidP="00395827">
            <w:pPr>
              <w:pStyle w:val="KeinLeerraum1"/>
              <w:rPr>
                <w:rFonts w:ascii="Times New Roman" w:hAnsi="Times New Roman"/>
                <w:lang w:val="en-US"/>
              </w:rPr>
            </w:pPr>
          </w:p>
        </w:tc>
        <w:tc>
          <w:tcPr>
            <w:tcW w:w="850" w:type="dxa"/>
            <w:tcBorders>
              <w:top w:val="nil"/>
              <w:left w:val="nil"/>
              <w:bottom w:val="nil"/>
              <w:right w:val="nil"/>
            </w:tcBorders>
            <w:noWrap/>
            <w:vAlign w:val="bottom"/>
          </w:tcPr>
          <w:p w14:paraId="7E7A9FA4" w14:textId="77777777" w:rsidR="004354AB" w:rsidRPr="00DA7B8E" w:rsidRDefault="004354AB" w:rsidP="00395827">
            <w:pPr>
              <w:pStyle w:val="KeinLeerraum1"/>
              <w:rPr>
                <w:rFonts w:ascii="Times New Roman" w:hAnsi="Times New Roman"/>
                <w:lang w:val="en-US"/>
              </w:rPr>
            </w:pPr>
            <w:r w:rsidRPr="00DA7B8E">
              <w:rPr>
                <w:rFonts w:ascii="Times New Roman" w:hAnsi="Times New Roman"/>
                <w:b/>
                <w:lang w:val="en-US"/>
              </w:rPr>
              <w:t>&lt;0.001</w:t>
            </w:r>
          </w:p>
        </w:tc>
      </w:tr>
      <w:tr w:rsidR="004354AB" w:rsidRPr="00DA7B8E" w14:paraId="63719652" w14:textId="77777777" w:rsidTr="006A7C2C">
        <w:trPr>
          <w:trHeight w:val="300"/>
        </w:trPr>
        <w:tc>
          <w:tcPr>
            <w:tcW w:w="1384" w:type="dxa"/>
            <w:tcBorders>
              <w:top w:val="nil"/>
              <w:left w:val="nil"/>
              <w:bottom w:val="nil"/>
              <w:right w:val="nil"/>
            </w:tcBorders>
            <w:noWrap/>
            <w:vAlign w:val="bottom"/>
          </w:tcPr>
          <w:p w14:paraId="0401F4C0" w14:textId="77777777" w:rsidR="004354AB" w:rsidRPr="00DA7B8E" w:rsidRDefault="004354AB" w:rsidP="00395827">
            <w:pPr>
              <w:pStyle w:val="KeinLeerraum1"/>
              <w:rPr>
                <w:rFonts w:ascii="Times New Roman" w:hAnsi="Times New Roman"/>
                <w:lang w:val="en-US"/>
              </w:rPr>
            </w:pPr>
          </w:p>
        </w:tc>
        <w:tc>
          <w:tcPr>
            <w:tcW w:w="1275" w:type="dxa"/>
            <w:tcBorders>
              <w:top w:val="nil"/>
              <w:left w:val="nil"/>
              <w:bottom w:val="nil"/>
              <w:right w:val="nil"/>
            </w:tcBorders>
            <w:vAlign w:val="bottom"/>
          </w:tcPr>
          <w:p w14:paraId="5A171728" w14:textId="77777777" w:rsidR="004354AB" w:rsidRPr="00DA7B8E" w:rsidRDefault="00830B97" w:rsidP="00395827">
            <w:pPr>
              <w:pStyle w:val="KeinLeerraum1"/>
              <w:rPr>
                <w:rFonts w:ascii="Times New Roman" w:hAnsi="Times New Roman"/>
                <w:lang w:val="en-US"/>
              </w:rPr>
            </w:pPr>
            <w:r w:rsidRPr="00DA7B8E">
              <w:rPr>
                <w:rFonts w:ascii="Times New Roman" w:hAnsi="Times New Roman"/>
                <w:lang w:val="en-US"/>
              </w:rPr>
              <w:t>Model 14</w:t>
            </w:r>
          </w:p>
        </w:tc>
        <w:tc>
          <w:tcPr>
            <w:tcW w:w="2127" w:type="dxa"/>
            <w:tcBorders>
              <w:top w:val="nil"/>
              <w:left w:val="nil"/>
              <w:bottom w:val="nil"/>
              <w:right w:val="nil"/>
            </w:tcBorders>
            <w:noWrap/>
            <w:vAlign w:val="bottom"/>
          </w:tcPr>
          <w:p w14:paraId="42E03638"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Age in months</w:t>
            </w:r>
          </w:p>
        </w:tc>
        <w:tc>
          <w:tcPr>
            <w:tcW w:w="1134" w:type="dxa"/>
            <w:tcBorders>
              <w:top w:val="nil"/>
              <w:left w:val="nil"/>
              <w:bottom w:val="nil"/>
              <w:right w:val="nil"/>
            </w:tcBorders>
            <w:noWrap/>
            <w:vAlign w:val="bottom"/>
          </w:tcPr>
          <w:p w14:paraId="2E8CD045"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0.0096</w:t>
            </w:r>
          </w:p>
        </w:tc>
        <w:tc>
          <w:tcPr>
            <w:tcW w:w="851" w:type="dxa"/>
            <w:tcBorders>
              <w:top w:val="nil"/>
              <w:left w:val="nil"/>
              <w:bottom w:val="nil"/>
              <w:right w:val="nil"/>
            </w:tcBorders>
            <w:noWrap/>
            <w:vAlign w:val="bottom"/>
          </w:tcPr>
          <w:p w14:paraId="6B1EBD4E"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0.0017</w:t>
            </w:r>
          </w:p>
        </w:tc>
        <w:tc>
          <w:tcPr>
            <w:tcW w:w="1135" w:type="dxa"/>
            <w:tcBorders>
              <w:top w:val="nil"/>
              <w:left w:val="nil"/>
              <w:bottom w:val="nil"/>
              <w:right w:val="nil"/>
            </w:tcBorders>
            <w:vAlign w:val="bottom"/>
          </w:tcPr>
          <w:p w14:paraId="15515C2A"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45.538</w:t>
            </w:r>
          </w:p>
        </w:tc>
        <w:tc>
          <w:tcPr>
            <w:tcW w:w="851" w:type="dxa"/>
            <w:tcBorders>
              <w:top w:val="nil"/>
              <w:left w:val="nil"/>
              <w:bottom w:val="nil"/>
              <w:right w:val="nil"/>
            </w:tcBorders>
            <w:noWrap/>
            <w:vAlign w:val="bottom"/>
          </w:tcPr>
          <w:p w14:paraId="6D49706D" w14:textId="77777777" w:rsidR="004354AB" w:rsidRPr="00DA7B8E" w:rsidRDefault="004354AB" w:rsidP="00395827">
            <w:pPr>
              <w:pStyle w:val="KeinLeerraum1"/>
              <w:rPr>
                <w:rFonts w:ascii="Times New Roman" w:hAnsi="Times New Roman"/>
                <w:lang w:val="en-US"/>
              </w:rPr>
            </w:pPr>
          </w:p>
        </w:tc>
        <w:tc>
          <w:tcPr>
            <w:tcW w:w="850" w:type="dxa"/>
            <w:tcBorders>
              <w:top w:val="nil"/>
              <w:left w:val="nil"/>
              <w:bottom w:val="nil"/>
              <w:right w:val="nil"/>
            </w:tcBorders>
            <w:noWrap/>
            <w:vAlign w:val="bottom"/>
          </w:tcPr>
          <w:p w14:paraId="356AF624" w14:textId="77777777" w:rsidR="004354AB" w:rsidRPr="00DA7B8E" w:rsidRDefault="004354AB" w:rsidP="00395827">
            <w:pPr>
              <w:pStyle w:val="KeinLeerraum1"/>
              <w:rPr>
                <w:rFonts w:ascii="Times New Roman" w:hAnsi="Times New Roman"/>
                <w:lang w:val="en-US"/>
              </w:rPr>
            </w:pPr>
            <w:r w:rsidRPr="00DA7B8E">
              <w:rPr>
                <w:rFonts w:ascii="Times New Roman" w:hAnsi="Times New Roman"/>
                <w:b/>
                <w:lang w:val="en-US"/>
              </w:rPr>
              <w:t>&lt;0.001</w:t>
            </w:r>
          </w:p>
        </w:tc>
      </w:tr>
      <w:tr w:rsidR="004354AB" w:rsidRPr="00DA7B8E" w14:paraId="1F8E3197" w14:textId="77777777" w:rsidTr="006A7C2C">
        <w:trPr>
          <w:trHeight w:val="300"/>
        </w:trPr>
        <w:tc>
          <w:tcPr>
            <w:tcW w:w="1384" w:type="dxa"/>
            <w:tcBorders>
              <w:top w:val="nil"/>
              <w:left w:val="nil"/>
              <w:right w:val="nil"/>
            </w:tcBorders>
            <w:noWrap/>
            <w:vAlign w:val="bottom"/>
          </w:tcPr>
          <w:p w14:paraId="17A0C06D" w14:textId="77777777" w:rsidR="004354AB" w:rsidRPr="00DA7B8E" w:rsidRDefault="004354AB" w:rsidP="00395827">
            <w:pPr>
              <w:pStyle w:val="KeinLeerraum1"/>
              <w:rPr>
                <w:rFonts w:ascii="Times New Roman" w:hAnsi="Times New Roman"/>
                <w:lang w:val="en-US"/>
              </w:rPr>
            </w:pPr>
          </w:p>
        </w:tc>
        <w:tc>
          <w:tcPr>
            <w:tcW w:w="1275" w:type="dxa"/>
            <w:tcBorders>
              <w:top w:val="nil"/>
              <w:left w:val="nil"/>
              <w:right w:val="nil"/>
            </w:tcBorders>
            <w:vAlign w:val="bottom"/>
          </w:tcPr>
          <w:p w14:paraId="0D02DA03" w14:textId="77777777" w:rsidR="004354AB" w:rsidRPr="00DA7B8E" w:rsidRDefault="004354AB" w:rsidP="00395827">
            <w:pPr>
              <w:pStyle w:val="KeinLeerraum1"/>
              <w:rPr>
                <w:rFonts w:ascii="Times New Roman" w:hAnsi="Times New Roman"/>
                <w:lang w:val="en-US"/>
              </w:rPr>
            </w:pPr>
          </w:p>
        </w:tc>
        <w:tc>
          <w:tcPr>
            <w:tcW w:w="2127" w:type="dxa"/>
            <w:tcBorders>
              <w:top w:val="nil"/>
              <w:left w:val="nil"/>
              <w:right w:val="nil"/>
            </w:tcBorders>
            <w:noWrap/>
            <w:vAlign w:val="bottom"/>
          </w:tcPr>
          <w:p w14:paraId="41725259"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Sessions to criterion</w:t>
            </w:r>
          </w:p>
        </w:tc>
        <w:tc>
          <w:tcPr>
            <w:tcW w:w="1134" w:type="dxa"/>
            <w:tcBorders>
              <w:top w:val="nil"/>
              <w:left w:val="nil"/>
              <w:right w:val="nil"/>
            </w:tcBorders>
            <w:noWrap/>
            <w:vAlign w:val="bottom"/>
          </w:tcPr>
          <w:p w14:paraId="59CDEF15"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0.0008</w:t>
            </w:r>
          </w:p>
        </w:tc>
        <w:tc>
          <w:tcPr>
            <w:tcW w:w="851" w:type="dxa"/>
            <w:tcBorders>
              <w:top w:val="nil"/>
              <w:left w:val="nil"/>
              <w:right w:val="nil"/>
            </w:tcBorders>
            <w:noWrap/>
            <w:vAlign w:val="bottom"/>
          </w:tcPr>
          <w:p w14:paraId="4C59CECC"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0.0029</w:t>
            </w:r>
          </w:p>
        </w:tc>
        <w:tc>
          <w:tcPr>
            <w:tcW w:w="1135" w:type="dxa"/>
            <w:tcBorders>
              <w:top w:val="nil"/>
              <w:left w:val="nil"/>
              <w:right w:val="nil"/>
            </w:tcBorders>
            <w:vAlign w:val="bottom"/>
          </w:tcPr>
          <w:p w14:paraId="2C5F3D9B"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0.082</w:t>
            </w:r>
          </w:p>
        </w:tc>
        <w:tc>
          <w:tcPr>
            <w:tcW w:w="851" w:type="dxa"/>
            <w:tcBorders>
              <w:top w:val="nil"/>
              <w:left w:val="nil"/>
              <w:right w:val="nil"/>
            </w:tcBorders>
            <w:noWrap/>
            <w:vAlign w:val="bottom"/>
          </w:tcPr>
          <w:p w14:paraId="5CCB2073" w14:textId="77777777" w:rsidR="004354AB" w:rsidRPr="00DA7B8E" w:rsidRDefault="004354AB" w:rsidP="00395827">
            <w:pPr>
              <w:pStyle w:val="KeinLeerraum1"/>
              <w:rPr>
                <w:rFonts w:ascii="Times New Roman" w:hAnsi="Times New Roman"/>
                <w:lang w:val="en-US"/>
              </w:rPr>
            </w:pPr>
          </w:p>
        </w:tc>
        <w:tc>
          <w:tcPr>
            <w:tcW w:w="850" w:type="dxa"/>
            <w:tcBorders>
              <w:top w:val="nil"/>
              <w:left w:val="nil"/>
              <w:right w:val="nil"/>
            </w:tcBorders>
            <w:noWrap/>
            <w:vAlign w:val="bottom"/>
          </w:tcPr>
          <w:p w14:paraId="77A8BE01"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0.7749</w:t>
            </w:r>
          </w:p>
        </w:tc>
      </w:tr>
      <w:tr w:rsidR="004354AB" w:rsidRPr="00DA7B8E" w14:paraId="343B7EED" w14:textId="77777777" w:rsidTr="006A7C2C">
        <w:trPr>
          <w:trHeight w:val="300"/>
        </w:trPr>
        <w:tc>
          <w:tcPr>
            <w:tcW w:w="1384" w:type="dxa"/>
            <w:tcBorders>
              <w:top w:val="nil"/>
              <w:left w:val="nil"/>
              <w:right w:val="nil"/>
            </w:tcBorders>
            <w:noWrap/>
            <w:vAlign w:val="bottom"/>
          </w:tcPr>
          <w:p w14:paraId="2D111FD6" w14:textId="77777777" w:rsidR="004354AB" w:rsidRPr="00DA7B8E" w:rsidRDefault="004354AB" w:rsidP="00395827">
            <w:pPr>
              <w:pStyle w:val="KeinLeerraum1"/>
              <w:rPr>
                <w:rFonts w:ascii="Times New Roman" w:hAnsi="Times New Roman"/>
                <w:lang w:val="en-US"/>
              </w:rPr>
            </w:pPr>
          </w:p>
        </w:tc>
        <w:tc>
          <w:tcPr>
            <w:tcW w:w="1275" w:type="dxa"/>
            <w:tcBorders>
              <w:top w:val="nil"/>
              <w:left w:val="nil"/>
              <w:right w:val="nil"/>
            </w:tcBorders>
            <w:vAlign w:val="bottom"/>
          </w:tcPr>
          <w:p w14:paraId="04FF0E24" w14:textId="77777777" w:rsidR="004354AB" w:rsidRPr="00DA7B8E" w:rsidRDefault="00830B97" w:rsidP="00395827">
            <w:pPr>
              <w:pStyle w:val="KeinLeerraum1"/>
              <w:rPr>
                <w:rFonts w:ascii="Times New Roman" w:hAnsi="Times New Roman"/>
                <w:lang w:val="en-US"/>
              </w:rPr>
            </w:pPr>
            <w:r w:rsidRPr="00DA7B8E">
              <w:rPr>
                <w:rFonts w:ascii="Times New Roman" w:hAnsi="Times New Roman"/>
                <w:lang w:val="en-US"/>
              </w:rPr>
              <w:t>Model 15</w:t>
            </w:r>
          </w:p>
        </w:tc>
        <w:tc>
          <w:tcPr>
            <w:tcW w:w="2127" w:type="dxa"/>
            <w:tcBorders>
              <w:top w:val="nil"/>
              <w:left w:val="nil"/>
              <w:right w:val="nil"/>
            </w:tcBorders>
            <w:noWrap/>
            <w:vAlign w:val="bottom"/>
          </w:tcPr>
          <w:p w14:paraId="47CE33CC"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Age in months</w:t>
            </w:r>
          </w:p>
        </w:tc>
        <w:tc>
          <w:tcPr>
            <w:tcW w:w="1134" w:type="dxa"/>
            <w:tcBorders>
              <w:top w:val="nil"/>
              <w:left w:val="nil"/>
              <w:right w:val="nil"/>
            </w:tcBorders>
            <w:noWrap/>
            <w:vAlign w:val="bottom"/>
          </w:tcPr>
          <w:p w14:paraId="4CA60634"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0.0096</w:t>
            </w:r>
          </w:p>
        </w:tc>
        <w:tc>
          <w:tcPr>
            <w:tcW w:w="851" w:type="dxa"/>
            <w:tcBorders>
              <w:top w:val="nil"/>
              <w:left w:val="nil"/>
              <w:right w:val="nil"/>
            </w:tcBorders>
            <w:noWrap/>
            <w:vAlign w:val="bottom"/>
          </w:tcPr>
          <w:p w14:paraId="1848E4B7"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0.0017</w:t>
            </w:r>
          </w:p>
        </w:tc>
        <w:tc>
          <w:tcPr>
            <w:tcW w:w="1135" w:type="dxa"/>
            <w:tcBorders>
              <w:top w:val="nil"/>
              <w:left w:val="nil"/>
              <w:right w:val="nil"/>
            </w:tcBorders>
            <w:vAlign w:val="bottom"/>
          </w:tcPr>
          <w:p w14:paraId="3F7B0291"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45.538</w:t>
            </w:r>
          </w:p>
        </w:tc>
        <w:tc>
          <w:tcPr>
            <w:tcW w:w="851" w:type="dxa"/>
            <w:tcBorders>
              <w:top w:val="nil"/>
              <w:left w:val="nil"/>
              <w:right w:val="nil"/>
            </w:tcBorders>
            <w:noWrap/>
            <w:vAlign w:val="bottom"/>
          </w:tcPr>
          <w:p w14:paraId="6D1E5674" w14:textId="77777777" w:rsidR="004354AB" w:rsidRPr="00DA7B8E" w:rsidRDefault="004354AB" w:rsidP="00395827">
            <w:pPr>
              <w:pStyle w:val="KeinLeerraum1"/>
              <w:rPr>
                <w:rFonts w:ascii="Times New Roman" w:hAnsi="Times New Roman"/>
                <w:lang w:val="en-US"/>
              </w:rPr>
            </w:pPr>
          </w:p>
        </w:tc>
        <w:tc>
          <w:tcPr>
            <w:tcW w:w="850" w:type="dxa"/>
            <w:tcBorders>
              <w:top w:val="nil"/>
              <w:left w:val="nil"/>
              <w:right w:val="nil"/>
            </w:tcBorders>
            <w:noWrap/>
            <w:vAlign w:val="bottom"/>
          </w:tcPr>
          <w:p w14:paraId="3FE7A1EB" w14:textId="77777777" w:rsidR="004354AB" w:rsidRPr="00DA7B8E" w:rsidRDefault="004354AB" w:rsidP="00395827">
            <w:pPr>
              <w:pStyle w:val="KeinLeerraum1"/>
              <w:rPr>
                <w:rFonts w:ascii="Times New Roman" w:hAnsi="Times New Roman"/>
                <w:b/>
                <w:lang w:val="en-US"/>
              </w:rPr>
            </w:pPr>
            <w:r w:rsidRPr="00DA7B8E">
              <w:rPr>
                <w:rFonts w:ascii="Times New Roman" w:hAnsi="Times New Roman"/>
                <w:b/>
                <w:lang w:val="en-US"/>
              </w:rPr>
              <w:t>&lt;0.001</w:t>
            </w:r>
          </w:p>
        </w:tc>
      </w:tr>
      <w:tr w:rsidR="004354AB" w:rsidRPr="00DA7B8E" w14:paraId="3C8A0B11" w14:textId="77777777" w:rsidTr="006A7C2C">
        <w:trPr>
          <w:trHeight w:val="300"/>
        </w:trPr>
        <w:tc>
          <w:tcPr>
            <w:tcW w:w="1384" w:type="dxa"/>
            <w:tcBorders>
              <w:left w:val="nil"/>
              <w:bottom w:val="single" w:sz="4" w:space="0" w:color="auto"/>
              <w:right w:val="nil"/>
            </w:tcBorders>
            <w:noWrap/>
            <w:vAlign w:val="bottom"/>
          </w:tcPr>
          <w:p w14:paraId="698119AB" w14:textId="77777777" w:rsidR="004354AB" w:rsidRPr="00DA7B8E" w:rsidRDefault="004354AB" w:rsidP="00395827">
            <w:pPr>
              <w:pStyle w:val="KeinLeerraum1"/>
              <w:rPr>
                <w:rFonts w:ascii="Times New Roman" w:hAnsi="Times New Roman"/>
                <w:lang w:val="en-US"/>
              </w:rPr>
            </w:pPr>
          </w:p>
        </w:tc>
        <w:tc>
          <w:tcPr>
            <w:tcW w:w="1275" w:type="dxa"/>
            <w:tcBorders>
              <w:left w:val="nil"/>
              <w:bottom w:val="single" w:sz="4" w:space="0" w:color="auto"/>
              <w:right w:val="nil"/>
            </w:tcBorders>
            <w:vAlign w:val="bottom"/>
          </w:tcPr>
          <w:p w14:paraId="18C2B194" w14:textId="77777777" w:rsidR="004354AB" w:rsidRPr="00DA7B8E" w:rsidRDefault="004354AB" w:rsidP="00395827">
            <w:pPr>
              <w:pStyle w:val="KeinLeerraum1"/>
              <w:rPr>
                <w:rFonts w:ascii="Times New Roman" w:hAnsi="Times New Roman"/>
                <w:lang w:val="en-US"/>
              </w:rPr>
            </w:pPr>
          </w:p>
        </w:tc>
        <w:tc>
          <w:tcPr>
            <w:tcW w:w="2127" w:type="dxa"/>
            <w:tcBorders>
              <w:left w:val="nil"/>
              <w:bottom w:val="single" w:sz="4" w:space="0" w:color="auto"/>
              <w:right w:val="nil"/>
            </w:tcBorders>
            <w:noWrap/>
            <w:vAlign w:val="bottom"/>
          </w:tcPr>
          <w:p w14:paraId="0023494B"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Total no. of correction trials</w:t>
            </w:r>
          </w:p>
        </w:tc>
        <w:tc>
          <w:tcPr>
            <w:tcW w:w="1134" w:type="dxa"/>
            <w:tcBorders>
              <w:left w:val="nil"/>
              <w:bottom w:val="single" w:sz="4" w:space="0" w:color="auto"/>
              <w:right w:val="nil"/>
            </w:tcBorders>
            <w:noWrap/>
            <w:vAlign w:val="bottom"/>
          </w:tcPr>
          <w:p w14:paraId="64BF8382"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0.0006</w:t>
            </w:r>
          </w:p>
        </w:tc>
        <w:tc>
          <w:tcPr>
            <w:tcW w:w="851" w:type="dxa"/>
            <w:tcBorders>
              <w:left w:val="nil"/>
              <w:bottom w:val="single" w:sz="4" w:space="0" w:color="auto"/>
              <w:right w:val="nil"/>
            </w:tcBorders>
            <w:noWrap/>
            <w:vAlign w:val="bottom"/>
          </w:tcPr>
          <w:p w14:paraId="2224F416"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0.0003</w:t>
            </w:r>
          </w:p>
        </w:tc>
        <w:tc>
          <w:tcPr>
            <w:tcW w:w="1135" w:type="dxa"/>
            <w:tcBorders>
              <w:left w:val="nil"/>
              <w:bottom w:val="single" w:sz="4" w:space="0" w:color="auto"/>
              <w:right w:val="nil"/>
            </w:tcBorders>
            <w:vAlign w:val="bottom"/>
          </w:tcPr>
          <w:p w14:paraId="7EB4BA64" w14:textId="77777777" w:rsidR="004354AB" w:rsidRPr="00DA7B8E" w:rsidRDefault="004354AB" w:rsidP="00395827">
            <w:pPr>
              <w:pStyle w:val="KeinLeerraum1"/>
              <w:rPr>
                <w:rFonts w:ascii="Times New Roman" w:hAnsi="Times New Roman"/>
                <w:lang w:val="en-US"/>
              </w:rPr>
            </w:pPr>
            <w:r w:rsidRPr="00DA7B8E">
              <w:rPr>
                <w:rFonts w:ascii="Times New Roman" w:hAnsi="Times New Roman"/>
                <w:lang w:val="en-US"/>
              </w:rPr>
              <w:t>4.103</w:t>
            </w:r>
          </w:p>
        </w:tc>
        <w:tc>
          <w:tcPr>
            <w:tcW w:w="851" w:type="dxa"/>
            <w:tcBorders>
              <w:left w:val="nil"/>
              <w:bottom w:val="single" w:sz="4" w:space="0" w:color="auto"/>
              <w:right w:val="nil"/>
            </w:tcBorders>
            <w:noWrap/>
            <w:vAlign w:val="bottom"/>
          </w:tcPr>
          <w:p w14:paraId="765F9CB0" w14:textId="77777777" w:rsidR="004354AB" w:rsidRPr="00DA7B8E" w:rsidRDefault="004354AB" w:rsidP="00395827">
            <w:pPr>
              <w:pStyle w:val="KeinLeerraum1"/>
              <w:rPr>
                <w:rFonts w:ascii="Times New Roman" w:hAnsi="Times New Roman"/>
                <w:lang w:val="en-US"/>
              </w:rPr>
            </w:pPr>
          </w:p>
        </w:tc>
        <w:tc>
          <w:tcPr>
            <w:tcW w:w="850" w:type="dxa"/>
            <w:tcBorders>
              <w:left w:val="nil"/>
              <w:bottom w:val="single" w:sz="4" w:space="0" w:color="auto"/>
              <w:right w:val="nil"/>
            </w:tcBorders>
            <w:noWrap/>
            <w:vAlign w:val="bottom"/>
          </w:tcPr>
          <w:p w14:paraId="4D0B10A3" w14:textId="77777777" w:rsidR="004354AB" w:rsidRPr="00DA7B8E" w:rsidRDefault="004354AB" w:rsidP="00395827">
            <w:pPr>
              <w:pStyle w:val="KeinLeerraum1"/>
              <w:rPr>
                <w:rFonts w:ascii="Times New Roman" w:hAnsi="Times New Roman"/>
                <w:b/>
                <w:lang w:val="en-US"/>
              </w:rPr>
            </w:pPr>
            <w:r w:rsidRPr="00DA7B8E">
              <w:rPr>
                <w:rFonts w:ascii="Times New Roman" w:hAnsi="Times New Roman"/>
                <w:b/>
                <w:lang w:val="en-US"/>
              </w:rPr>
              <w:t>0.0428</w:t>
            </w:r>
          </w:p>
        </w:tc>
      </w:tr>
    </w:tbl>
    <w:p w14:paraId="16D75A74" w14:textId="77777777" w:rsidR="00693DDE" w:rsidRPr="00DA7B8E" w:rsidRDefault="00693DDE" w:rsidP="00693DDE">
      <w:pPr>
        <w:pStyle w:val="KeinLeerraum1"/>
        <w:rPr>
          <w:rFonts w:ascii="Times New Roman" w:hAnsi="Times New Roman"/>
        </w:rPr>
      </w:pPr>
      <w:r w:rsidRPr="00DA7B8E">
        <w:rPr>
          <w:rFonts w:ascii="Times New Roman" w:hAnsi="Times New Roman"/>
        </w:rPr>
        <w:lastRenderedPageBreak/>
        <w:t>Table S6: Generalized linear model on the proportion of correct trials in the first session of the memory test, showing the direction of effects and the significance level of the terms.</w:t>
      </w:r>
    </w:p>
    <w:p w14:paraId="5EB5CE5C" w14:textId="77777777" w:rsidR="00693DDE" w:rsidRPr="00DA7B8E" w:rsidRDefault="00693DDE" w:rsidP="00693DDE">
      <w:pPr>
        <w:pStyle w:val="KeinLeerraum1"/>
        <w:rPr>
          <w:rFonts w:ascii="Times New Roman" w:hAnsi="Times New Roman"/>
        </w:rPr>
      </w:pPr>
    </w:p>
    <w:tbl>
      <w:tblPr>
        <w:tblW w:w="9698" w:type="dxa"/>
        <w:tblLook w:val="00A0" w:firstRow="1" w:lastRow="0" w:firstColumn="1" w:lastColumn="0" w:noHBand="0" w:noVBand="0"/>
      </w:tblPr>
      <w:tblGrid>
        <w:gridCol w:w="3119"/>
        <w:gridCol w:w="2864"/>
        <w:gridCol w:w="992"/>
        <w:gridCol w:w="830"/>
        <w:gridCol w:w="1047"/>
        <w:gridCol w:w="850"/>
      </w:tblGrid>
      <w:tr w:rsidR="00540418" w:rsidRPr="00DA7B8E" w14:paraId="3E99D1B0" w14:textId="77777777">
        <w:trPr>
          <w:trHeight w:val="300"/>
        </w:trPr>
        <w:tc>
          <w:tcPr>
            <w:tcW w:w="3119" w:type="dxa"/>
            <w:tcBorders>
              <w:top w:val="nil"/>
              <w:left w:val="nil"/>
              <w:bottom w:val="single" w:sz="4" w:space="0" w:color="auto"/>
              <w:right w:val="nil"/>
            </w:tcBorders>
            <w:noWrap/>
            <w:vAlign w:val="bottom"/>
          </w:tcPr>
          <w:p w14:paraId="7FBA7E6D" w14:textId="77777777" w:rsidR="00540418" w:rsidRPr="00DA7B8E" w:rsidRDefault="00540418" w:rsidP="006D0090">
            <w:pPr>
              <w:pStyle w:val="KeinLeerraum1"/>
              <w:rPr>
                <w:rFonts w:ascii="Times New Roman" w:hAnsi="Times New Roman"/>
                <w:color w:val="000000"/>
                <w:lang w:val="en-US"/>
              </w:rPr>
            </w:pPr>
            <w:r w:rsidRPr="00DA7B8E">
              <w:rPr>
                <w:rFonts w:ascii="Times New Roman" w:hAnsi="Times New Roman"/>
                <w:color w:val="000000"/>
                <w:lang w:val="en-US"/>
              </w:rPr>
              <w:t>Response variable</w:t>
            </w:r>
          </w:p>
        </w:tc>
        <w:tc>
          <w:tcPr>
            <w:tcW w:w="2864" w:type="dxa"/>
            <w:tcBorders>
              <w:top w:val="nil"/>
              <w:left w:val="nil"/>
              <w:bottom w:val="single" w:sz="4" w:space="0" w:color="auto"/>
              <w:right w:val="nil"/>
            </w:tcBorders>
            <w:noWrap/>
            <w:vAlign w:val="bottom"/>
          </w:tcPr>
          <w:p w14:paraId="30912817" w14:textId="77777777" w:rsidR="00540418" w:rsidRPr="00DA7B8E" w:rsidRDefault="00540418" w:rsidP="006D0090">
            <w:pPr>
              <w:pStyle w:val="KeinLeerraum1"/>
              <w:rPr>
                <w:rFonts w:ascii="Times New Roman" w:hAnsi="Times New Roman"/>
                <w:color w:val="000000"/>
                <w:lang w:val="en-US"/>
              </w:rPr>
            </w:pPr>
            <w:r w:rsidRPr="00DA7B8E">
              <w:rPr>
                <w:rFonts w:ascii="Times New Roman" w:hAnsi="Times New Roman"/>
                <w:color w:val="000000"/>
                <w:lang w:val="en-US"/>
              </w:rPr>
              <w:t>Full model</w:t>
            </w:r>
          </w:p>
        </w:tc>
        <w:tc>
          <w:tcPr>
            <w:tcW w:w="992" w:type="dxa"/>
            <w:tcBorders>
              <w:top w:val="nil"/>
              <w:left w:val="nil"/>
              <w:bottom w:val="single" w:sz="4" w:space="0" w:color="auto"/>
              <w:right w:val="nil"/>
            </w:tcBorders>
            <w:noWrap/>
            <w:vAlign w:val="bottom"/>
          </w:tcPr>
          <w:p w14:paraId="4BBBC402" w14:textId="77777777" w:rsidR="00540418" w:rsidRPr="00DA7B8E" w:rsidRDefault="00540418" w:rsidP="006D0090">
            <w:pPr>
              <w:pStyle w:val="KeinLeerraum1"/>
              <w:jc w:val="center"/>
              <w:rPr>
                <w:rFonts w:ascii="Times New Roman" w:hAnsi="Times New Roman"/>
                <w:color w:val="000000"/>
                <w:lang w:val="en-US"/>
              </w:rPr>
            </w:pPr>
            <w:r w:rsidRPr="00DA7B8E">
              <w:rPr>
                <w:rFonts w:ascii="Times New Roman" w:hAnsi="Times New Roman"/>
                <w:color w:val="000000"/>
                <w:lang w:val="en-US"/>
              </w:rPr>
              <w:t>Average effect</w:t>
            </w:r>
          </w:p>
        </w:tc>
        <w:tc>
          <w:tcPr>
            <w:tcW w:w="830" w:type="dxa"/>
            <w:tcBorders>
              <w:top w:val="nil"/>
              <w:left w:val="nil"/>
              <w:bottom w:val="single" w:sz="4" w:space="0" w:color="auto"/>
              <w:right w:val="nil"/>
            </w:tcBorders>
            <w:noWrap/>
            <w:vAlign w:val="bottom"/>
          </w:tcPr>
          <w:p w14:paraId="7D5B6FC4" w14:textId="77777777" w:rsidR="00540418" w:rsidRPr="00DA7B8E" w:rsidRDefault="00540418" w:rsidP="006D0090">
            <w:pPr>
              <w:pStyle w:val="KeinLeerraum1"/>
              <w:jc w:val="center"/>
              <w:rPr>
                <w:rFonts w:ascii="Times New Roman" w:hAnsi="Times New Roman"/>
                <w:color w:val="000000"/>
                <w:lang w:val="en-US"/>
              </w:rPr>
            </w:pPr>
            <w:r w:rsidRPr="00DA7B8E">
              <w:rPr>
                <w:rFonts w:ascii="Times New Roman" w:hAnsi="Times New Roman"/>
                <w:color w:val="000000"/>
                <w:lang w:val="en-US"/>
              </w:rPr>
              <w:t>SE</w:t>
            </w:r>
          </w:p>
        </w:tc>
        <w:tc>
          <w:tcPr>
            <w:tcW w:w="1043" w:type="dxa"/>
            <w:tcBorders>
              <w:top w:val="nil"/>
              <w:left w:val="nil"/>
              <w:bottom w:val="single" w:sz="4" w:space="0" w:color="auto"/>
              <w:right w:val="nil"/>
            </w:tcBorders>
            <w:vAlign w:val="bottom"/>
          </w:tcPr>
          <w:p w14:paraId="37DBB9C0" w14:textId="77777777" w:rsidR="00540418" w:rsidRPr="00DA7B8E" w:rsidRDefault="00540418" w:rsidP="006D0090">
            <w:pPr>
              <w:pStyle w:val="KeinLeerraum1"/>
              <w:jc w:val="center"/>
              <w:rPr>
                <w:rFonts w:ascii="Times New Roman" w:hAnsi="Times New Roman"/>
                <w:color w:val="000000"/>
                <w:lang w:val="en-US"/>
              </w:rPr>
            </w:pPr>
            <w:r w:rsidRPr="00DA7B8E">
              <w:rPr>
                <w:rFonts w:ascii="Times New Roman" w:hAnsi="Times New Roman"/>
                <w:color w:val="000000"/>
              </w:rPr>
              <w:t>Deviance</w:t>
            </w:r>
          </w:p>
        </w:tc>
        <w:tc>
          <w:tcPr>
            <w:tcW w:w="850" w:type="dxa"/>
            <w:tcBorders>
              <w:top w:val="nil"/>
              <w:left w:val="nil"/>
              <w:bottom w:val="single" w:sz="4" w:space="0" w:color="auto"/>
              <w:right w:val="nil"/>
            </w:tcBorders>
            <w:noWrap/>
            <w:vAlign w:val="bottom"/>
          </w:tcPr>
          <w:p w14:paraId="0371C4DC" w14:textId="77777777" w:rsidR="00540418" w:rsidRPr="00DA7B8E" w:rsidRDefault="00540418" w:rsidP="006D0090">
            <w:pPr>
              <w:pStyle w:val="KeinLeerraum1"/>
              <w:jc w:val="center"/>
              <w:rPr>
                <w:rFonts w:ascii="Times New Roman" w:hAnsi="Times New Roman"/>
                <w:color w:val="000000"/>
                <w:lang w:val="en-US"/>
              </w:rPr>
            </w:pPr>
            <w:r w:rsidRPr="00DA7B8E">
              <w:rPr>
                <w:rFonts w:ascii="Times New Roman" w:hAnsi="Times New Roman"/>
                <w:color w:val="000000"/>
                <w:lang w:val="en-US"/>
              </w:rPr>
              <w:t>P</w:t>
            </w:r>
          </w:p>
        </w:tc>
      </w:tr>
      <w:tr w:rsidR="00540418" w:rsidRPr="00DA7B8E" w14:paraId="5C97AE0C" w14:textId="77777777">
        <w:trPr>
          <w:trHeight w:val="300"/>
        </w:trPr>
        <w:tc>
          <w:tcPr>
            <w:tcW w:w="3119" w:type="dxa"/>
            <w:tcBorders>
              <w:top w:val="single" w:sz="4" w:space="0" w:color="auto"/>
              <w:left w:val="nil"/>
              <w:bottom w:val="nil"/>
              <w:right w:val="nil"/>
            </w:tcBorders>
            <w:noWrap/>
            <w:vAlign w:val="bottom"/>
          </w:tcPr>
          <w:p w14:paraId="2E0E1565" w14:textId="77777777" w:rsidR="00540418" w:rsidRPr="00DA7B8E" w:rsidRDefault="00540418" w:rsidP="006A7C2C">
            <w:pPr>
              <w:pStyle w:val="KeinLeerraum1"/>
              <w:rPr>
                <w:rFonts w:ascii="Times New Roman" w:hAnsi="Times New Roman"/>
                <w:color w:val="000000"/>
                <w:lang w:val="en-US"/>
              </w:rPr>
            </w:pPr>
            <w:r w:rsidRPr="00DA7B8E">
              <w:rPr>
                <w:rFonts w:ascii="Times New Roman" w:hAnsi="Times New Roman"/>
                <w:color w:val="000000"/>
                <w:lang w:val="en-US"/>
              </w:rPr>
              <w:t xml:space="preserve">Number of correct </w:t>
            </w:r>
            <w:r w:rsidR="006A7C2C" w:rsidRPr="00DA7B8E">
              <w:rPr>
                <w:rFonts w:ascii="Times New Roman" w:hAnsi="Times New Roman"/>
                <w:color w:val="000000"/>
                <w:lang w:val="en-US"/>
              </w:rPr>
              <w:t>first choices</w:t>
            </w:r>
            <w:r w:rsidRPr="00DA7B8E">
              <w:rPr>
                <w:rFonts w:ascii="Times New Roman" w:hAnsi="Times New Roman"/>
                <w:color w:val="000000"/>
                <w:lang w:val="en-US"/>
              </w:rPr>
              <w:t xml:space="preserve"> </w:t>
            </w:r>
          </w:p>
        </w:tc>
        <w:tc>
          <w:tcPr>
            <w:tcW w:w="2864" w:type="dxa"/>
            <w:tcBorders>
              <w:top w:val="single" w:sz="4" w:space="0" w:color="auto"/>
              <w:left w:val="nil"/>
              <w:bottom w:val="nil"/>
              <w:right w:val="nil"/>
            </w:tcBorders>
            <w:noWrap/>
            <w:vAlign w:val="bottom"/>
          </w:tcPr>
          <w:p w14:paraId="6D578FF7" w14:textId="77777777" w:rsidR="00540418" w:rsidRPr="00DA7B8E" w:rsidRDefault="00540418" w:rsidP="00B81115">
            <w:pPr>
              <w:pStyle w:val="KeinLeerraum1"/>
              <w:rPr>
                <w:rFonts w:ascii="Times New Roman" w:hAnsi="Times New Roman"/>
                <w:color w:val="000000"/>
                <w:lang w:val="en-US"/>
              </w:rPr>
            </w:pPr>
            <w:r w:rsidRPr="00DA7B8E">
              <w:rPr>
                <w:rFonts w:ascii="Times New Roman" w:hAnsi="Times New Roman"/>
                <w:color w:val="000000"/>
                <w:lang w:val="en-US"/>
              </w:rPr>
              <w:t>Neuter: Neutered</w:t>
            </w:r>
          </w:p>
        </w:tc>
        <w:tc>
          <w:tcPr>
            <w:tcW w:w="992" w:type="dxa"/>
            <w:tcBorders>
              <w:top w:val="single" w:sz="4" w:space="0" w:color="auto"/>
              <w:left w:val="nil"/>
              <w:bottom w:val="nil"/>
              <w:right w:val="nil"/>
            </w:tcBorders>
            <w:noWrap/>
            <w:vAlign w:val="bottom"/>
          </w:tcPr>
          <w:p w14:paraId="533AF37C" w14:textId="77777777" w:rsidR="00540418" w:rsidRPr="00DA7B8E" w:rsidRDefault="00540418" w:rsidP="009C5C60">
            <w:pPr>
              <w:pStyle w:val="KeinLeerraum1"/>
              <w:rPr>
                <w:rFonts w:ascii="Times New Roman" w:hAnsi="Times New Roman"/>
                <w:color w:val="000000"/>
                <w:lang w:val="en-US"/>
              </w:rPr>
            </w:pPr>
            <w:r w:rsidRPr="00DA7B8E">
              <w:rPr>
                <w:rFonts w:ascii="Times New Roman" w:hAnsi="Times New Roman"/>
                <w:color w:val="000000"/>
                <w:lang w:val="en-US"/>
              </w:rPr>
              <w:t>-0.1458</w:t>
            </w:r>
          </w:p>
        </w:tc>
        <w:tc>
          <w:tcPr>
            <w:tcW w:w="830" w:type="dxa"/>
            <w:tcBorders>
              <w:top w:val="single" w:sz="4" w:space="0" w:color="auto"/>
              <w:left w:val="nil"/>
              <w:bottom w:val="nil"/>
              <w:right w:val="nil"/>
            </w:tcBorders>
            <w:noWrap/>
            <w:vAlign w:val="bottom"/>
          </w:tcPr>
          <w:p w14:paraId="179BC686" w14:textId="77777777" w:rsidR="00540418" w:rsidRPr="00DA7B8E" w:rsidRDefault="00540418" w:rsidP="009C5C60">
            <w:pPr>
              <w:pStyle w:val="KeinLeerraum1"/>
              <w:rPr>
                <w:rFonts w:ascii="Times New Roman" w:hAnsi="Times New Roman"/>
                <w:color w:val="000000"/>
                <w:lang w:val="en-US"/>
              </w:rPr>
            </w:pPr>
            <w:r w:rsidRPr="00DA7B8E">
              <w:rPr>
                <w:rFonts w:ascii="Times New Roman" w:hAnsi="Times New Roman"/>
                <w:color w:val="000000"/>
                <w:lang w:val="en-US"/>
              </w:rPr>
              <w:t>0.1397</w:t>
            </w:r>
          </w:p>
        </w:tc>
        <w:tc>
          <w:tcPr>
            <w:tcW w:w="1043" w:type="dxa"/>
            <w:tcBorders>
              <w:top w:val="single" w:sz="4" w:space="0" w:color="auto"/>
              <w:left w:val="nil"/>
              <w:bottom w:val="nil"/>
              <w:right w:val="nil"/>
            </w:tcBorders>
            <w:vAlign w:val="bottom"/>
          </w:tcPr>
          <w:p w14:paraId="4E1BBA6D" w14:textId="77777777" w:rsidR="00540418" w:rsidRPr="00DA7B8E" w:rsidRDefault="00540418" w:rsidP="006D0090">
            <w:pPr>
              <w:pStyle w:val="KeinLeerraum1"/>
              <w:rPr>
                <w:rFonts w:ascii="Times New Roman" w:hAnsi="Times New Roman"/>
                <w:color w:val="000000"/>
                <w:lang w:val="en-US"/>
              </w:rPr>
            </w:pPr>
            <w:r w:rsidRPr="00DA7B8E">
              <w:rPr>
                <w:rFonts w:ascii="Times New Roman" w:hAnsi="Times New Roman"/>
                <w:color w:val="000000"/>
                <w:lang w:val="en-US"/>
              </w:rPr>
              <w:t>1.0824</w:t>
            </w:r>
          </w:p>
        </w:tc>
        <w:tc>
          <w:tcPr>
            <w:tcW w:w="850" w:type="dxa"/>
            <w:tcBorders>
              <w:top w:val="single" w:sz="4" w:space="0" w:color="auto"/>
              <w:left w:val="nil"/>
              <w:bottom w:val="nil"/>
              <w:right w:val="nil"/>
            </w:tcBorders>
            <w:noWrap/>
            <w:vAlign w:val="bottom"/>
          </w:tcPr>
          <w:p w14:paraId="18CBC6D6" w14:textId="77777777" w:rsidR="00540418" w:rsidRPr="00DA7B8E" w:rsidRDefault="00540418" w:rsidP="009C5C60">
            <w:pPr>
              <w:pStyle w:val="KeinLeerraum1"/>
              <w:jc w:val="both"/>
              <w:rPr>
                <w:rFonts w:ascii="Times New Roman" w:hAnsi="Times New Roman"/>
                <w:b/>
                <w:color w:val="000000"/>
                <w:lang w:val="en-US"/>
              </w:rPr>
            </w:pPr>
            <w:r w:rsidRPr="00DA7B8E">
              <w:rPr>
                <w:rFonts w:ascii="Times New Roman" w:hAnsi="Times New Roman"/>
                <w:color w:val="000000"/>
                <w:lang w:val="en-US"/>
              </w:rPr>
              <w:t>0.2982</w:t>
            </w:r>
          </w:p>
        </w:tc>
      </w:tr>
      <w:tr w:rsidR="00540418" w:rsidRPr="00DA7B8E" w14:paraId="1B768D4F" w14:textId="77777777">
        <w:trPr>
          <w:trHeight w:val="300"/>
        </w:trPr>
        <w:tc>
          <w:tcPr>
            <w:tcW w:w="3119" w:type="dxa"/>
            <w:tcBorders>
              <w:top w:val="nil"/>
              <w:left w:val="nil"/>
              <w:bottom w:val="nil"/>
              <w:right w:val="nil"/>
            </w:tcBorders>
            <w:noWrap/>
            <w:vAlign w:val="bottom"/>
          </w:tcPr>
          <w:p w14:paraId="41FCE5F0" w14:textId="77777777" w:rsidR="00540418" w:rsidRPr="00DA7B8E" w:rsidRDefault="006A7C2C" w:rsidP="006D0090">
            <w:pPr>
              <w:pStyle w:val="KeinLeerraum1"/>
              <w:rPr>
                <w:rFonts w:ascii="Times New Roman" w:hAnsi="Times New Roman"/>
                <w:color w:val="000000"/>
                <w:lang w:val="en-US"/>
              </w:rPr>
            </w:pPr>
            <w:r w:rsidRPr="00DA7B8E">
              <w:rPr>
                <w:rFonts w:ascii="Times New Roman" w:hAnsi="Times New Roman"/>
                <w:color w:val="000000"/>
                <w:lang w:val="en-US"/>
              </w:rPr>
              <w:t xml:space="preserve">in </w:t>
            </w:r>
            <w:r w:rsidR="00540418" w:rsidRPr="00DA7B8E">
              <w:rPr>
                <w:rFonts w:ascii="Times New Roman" w:hAnsi="Times New Roman"/>
                <w:color w:val="000000"/>
                <w:lang w:val="en-US"/>
              </w:rPr>
              <w:t>Session 1</w:t>
            </w:r>
          </w:p>
        </w:tc>
        <w:tc>
          <w:tcPr>
            <w:tcW w:w="2864" w:type="dxa"/>
            <w:tcBorders>
              <w:top w:val="nil"/>
              <w:left w:val="nil"/>
              <w:bottom w:val="nil"/>
              <w:right w:val="nil"/>
            </w:tcBorders>
            <w:noWrap/>
            <w:vAlign w:val="bottom"/>
          </w:tcPr>
          <w:p w14:paraId="1E0E1164" w14:textId="77777777" w:rsidR="00540418" w:rsidRPr="00DA7B8E" w:rsidRDefault="00540418" w:rsidP="006D0090">
            <w:pPr>
              <w:pStyle w:val="KeinLeerraum1"/>
              <w:rPr>
                <w:rFonts w:ascii="Times New Roman" w:hAnsi="Times New Roman"/>
                <w:color w:val="000000"/>
                <w:lang w:val="en-US"/>
              </w:rPr>
            </w:pPr>
            <w:r w:rsidRPr="00DA7B8E">
              <w:rPr>
                <w:rFonts w:ascii="Times New Roman" w:hAnsi="Times New Roman"/>
                <w:color w:val="000000"/>
                <w:lang w:val="en-US"/>
              </w:rPr>
              <w:t>Age in months</w:t>
            </w:r>
          </w:p>
        </w:tc>
        <w:tc>
          <w:tcPr>
            <w:tcW w:w="992" w:type="dxa"/>
            <w:tcBorders>
              <w:top w:val="nil"/>
              <w:left w:val="nil"/>
              <w:bottom w:val="nil"/>
              <w:right w:val="nil"/>
            </w:tcBorders>
            <w:noWrap/>
            <w:vAlign w:val="bottom"/>
          </w:tcPr>
          <w:p w14:paraId="1CBDDDB5" w14:textId="77777777" w:rsidR="00540418" w:rsidRPr="00DA7B8E" w:rsidRDefault="00540418" w:rsidP="006D0090">
            <w:pPr>
              <w:pStyle w:val="KeinLeerraum1"/>
              <w:rPr>
                <w:rFonts w:ascii="Times New Roman" w:hAnsi="Times New Roman"/>
                <w:color w:val="000000"/>
                <w:lang w:val="en-US"/>
              </w:rPr>
            </w:pPr>
            <w:r w:rsidRPr="00DA7B8E">
              <w:rPr>
                <w:rFonts w:ascii="Times New Roman" w:hAnsi="Times New Roman"/>
                <w:color w:val="000000"/>
                <w:lang w:val="en-US"/>
              </w:rPr>
              <w:t>0.0031</w:t>
            </w:r>
          </w:p>
        </w:tc>
        <w:tc>
          <w:tcPr>
            <w:tcW w:w="830" w:type="dxa"/>
            <w:tcBorders>
              <w:top w:val="nil"/>
              <w:left w:val="nil"/>
              <w:bottom w:val="nil"/>
              <w:right w:val="nil"/>
            </w:tcBorders>
            <w:noWrap/>
            <w:vAlign w:val="bottom"/>
          </w:tcPr>
          <w:p w14:paraId="3AEF1AF5" w14:textId="77777777" w:rsidR="00540418" w:rsidRPr="00DA7B8E" w:rsidRDefault="00540418" w:rsidP="006D0090">
            <w:pPr>
              <w:pStyle w:val="KeinLeerraum1"/>
              <w:rPr>
                <w:rFonts w:ascii="Times New Roman" w:hAnsi="Times New Roman"/>
                <w:color w:val="000000"/>
                <w:lang w:val="en-US"/>
              </w:rPr>
            </w:pPr>
            <w:r w:rsidRPr="00DA7B8E">
              <w:rPr>
                <w:rFonts w:ascii="Times New Roman" w:hAnsi="Times New Roman"/>
                <w:color w:val="000000"/>
                <w:lang w:val="en-US"/>
              </w:rPr>
              <w:t>0.0030</w:t>
            </w:r>
          </w:p>
        </w:tc>
        <w:tc>
          <w:tcPr>
            <w:tcW w:w="1043" w:type="dxa"/>
            <w:tcBorders>
              <w:top w:val="nil"/>
              <w:left w:val="nil"/>
              <w:bottom w:val="nil"/>
              <w:right w:val="nil"/>
            </w:tcBorders>
            <w:vAlign w:val="bottom"/>
          </w:tcPr>
          <w:p w14:paraId="01E9F74F" w14:textId="77777777" w:rsidR="00540418" w:rsidRPr="00DA7B8E" w:rsidRDefault="00540418" w:rsidP="006D0090">
            <w:pPr>
              <w:pStyle w:val="KeinLeerraum1"/>
              <w:rPr>
                <w:rFonts w:ascii="Times New Roman" w:hAnsi="Times New Roman"/>
                <w:color w:val="000000"/>
              </w:rPr>
            </w:pPr>
            <w:r w:rsidRPr="00DA7B8E">
              <w:rPr>
                <w:rFonts w:ascii="Times New Roman" w:hAnsi="Times New Roman"/>
                <w:color w:val="000000"/>
              </w:rPr>
              <w:t>1.0745</w:t>
            </w:r>
          </w:p>
        </w:tc>
        <w:tc>
          <w:tcPr>
            <w:tcW w:w="850" w:type="dxa"/>
            <w:tcBorders>
              <w:top w:val="nil"/>
              <w:left w:val="nil"/>
              <w:bottom w:val="nil"/>
              <w:right w:val="nil"/>
            </w:tcBorders>
            <w:noWrap/>
            <w:vAlign w:val="bottom"/>
          </w:tcPr>
          <w:p w14:paraId="07C13E0F" w14:textId="77777777" w:rsidR="00540418" w:rsidRPr="00DA7B8E" w:rsidRDefault="00540418" w:rsidP="006D0090">
            <w:pPr>
              <w:pStyle w:val="KeinLeerraum1"/>
              <w:rPr>
                <w:rFonts w:ascii="Times New Roman" w:hAnsi="Times New Roman"/>
                <w:color w:val="000000"/>
              </w:rPr>
            </w:pPr>
            <w:r w:rsidRPr="00DA7B8E">
              <w:rPr>
                <w:rFonts w:ascii="Times New Roman" w:hAnsi="Times New Roman"/>
                <w:color w:val="000000"/>
              </w:rPr>
              <w:t>0.2999</w:t>
            </w:r>
          </w:p>
        </w:tc>
      </w:tr>
      <w:tr w:rsidR="00540418" w:rsidRPr="00DA7B8E" w14:paraId="08076E99" w14:textId="77777777">
        <w:trPr>
          <w:trHeight w:val="300"/>
        </w:trPr>
        <w:tc>
          <w:tcPr>
            <w:tcW w:w="3119" w:type="dxa"/>
            <w:tcBorders>
              <w:top w:val="nil"/>
              <w:left w:val="nil"/>
              <w:bottom w:val="nil"/>
              <w:right w:val="nil"/>
            </w:tcBorders>
            <w:noWrap/>
            <w:vAlign w:val="bottom"/>
          </w:tcPr>
          <w:p w14:paraId="2E17E197" w14:textId="77777777" w:rsidR="00540418" w:rsidRPr="00DA7B8E" w:rsidRDefault="00540418" w:rsidP="006D0090">
            <w:pPr>
              <w:pStyle w:val="KeinLeerraum1"/>
              <w:rPr>
                <w:rFonts w:ascii="Times New Roman" w:hAnsi="Times New Roman"/>
                <w:color w:val="000000"/>
                <w:lang w:val="en-US"/>
              </w:rPr>
            </w:pPr>
          </w:p>
        </w:tc>
        <w:tc>
          <w:tcPr>
            <w:tcW w:w="2864" w:type="dxa"/>
            <w:tcBorders>
              <w:top w:val="nil"/>
              <w:left w:val="nil"/>
              <w:bottom w:val="nil"/>
              <w:right w:val="nil"/>
            </w:tcBorders>
            <w:noWrap/>
            <w:vAlign w:val="bottom"/>
          </w:tcPr>
          <w:p w14:paraId="65361689" w14:textId="77777777" w:rsidR="00540418" w:rsidRPr="00DA7B8E" w:rsidRDefault="00540418" w:rsidP="006D0090">
            <w:pPr>
              <w:pStyle w:val="KeinLeerraum1"/>
              <w:rPr>
                <w:rFonts w:ascii="Times New Roman" w:hAnsi="Times New Roman"/>
                <w:color w:val="000000"/>
                <w:lang w:val="en-US"/>
              </w:rPr>
            </w:pPr>
            <w:r w:rsidRPr="00DA7B8E">
              <w:rPr>
                <w:rFonts w:ascii="Times New Roman" w:hAnsi="Times New Roman"/>
                <w:color w:val="000000"/>
                <w:lang w:val="en-US"/>
              </w:rPr>
              <w:t>Sex: Male</w:t>
            </w:r>
          </w:p>
        </w:tc>
        <w:tc>
          <w:tcPr>
            <w:tcW w:w="992" w:type="dxa"/>
            <w:tcBorders>
              <w:top w:val="nil"/>
              <w:left w:val="nil"/>
              <w:bottom w:val="nil"/>
              <w:right w:val="nil"/>
            </w:tcBorders>
            <w:noWrap/>
            <w:vAlign w:val="bottom"/>
          </w:tcPr>
          <w:p w14:paraId="670B828F" w14:textId="77777777" w:rsidR="00540418" w:rsidRPr="00DA7B8E" w:rsidRDefault="00540418" w:rsidP="00810656">
            <w:pPr>
              <w:pStyle w:val="KeinLeerraum1"/>
              <w:rPr>
                <w:rFonts w:ascii="Times New Roman" w:hAnsi="Times New Roman"/>
                <w:color w:val="000000"/>
                <w:lang w:val="en-US"/>
              </w:rPr>
            </w:pPr>
            <w:r w:rsidRPr="00DA7B8E">
              <w:rPr>
                <w:rFonts w:ascii="Times New Roman" w:hAnsi="Times New Roman"/>
                <w:color w:val="000000"/>
                <w:lang w:val="en-US"/>
              </w:rPr>
              <w:t>-0.0956</w:t>
            </w:r>
          </w:p>
        </w:tc>
        <w:tc>
          <w:tcPr>
            <w:tcW w:w="830" w:type="dxa"/>
            <w:tcBorders>
              <w:top w:val="nil"/>
              <w:left w:val="nil"/>
              <w:bottom w:val="nil"/>
              <w:right w:val="nil"/>
            </w:tcBorders>
            <w:noWrap/>
            <w:vAlign w:val="bottom"/>
          </w:tcPr>
          <w:p w14:paraId="3F9CA8FA" w14:textId="77777777" w:rsidR="00540418" w:rsidRPr="00DA7B8E" w:rsidRDefault="00540418" w:rsidP="00810656">
            <w:pPr>
              <w:pStyle w:val="KeinLeerraum1"/>
              <w:rPr>
                <w:rFonts w:ascii="Times New Roman" w:hAnsi="Times New Roman"/>
                <w:color w:val="000000"/>
                <w:lang w:val="en-US"/>
              </w:rPr>
            </w:pPr>
            <w:r w:rsidRPr="00DA7B8E">
              <w:rPr>
                <w:rFonts w:ascii="Times New Roman" w:hAnsi="Times New Roman"/>
                <w:color w:val="000000"/>
                <w:lang w:val="en-US"/>
              </w:rPr>
              <w:t>0.1509</w:t>
            </w:r>
          </w:p>
        </w:tc>
        <w:tc>
          <w:tcPr>
            <w:tcW w:w="1043" w:type="dxa"/>
            <w:tcBorders>
              <w:top w:val="nil"/>
              <w:left w:val="nil"/>
              <w:bottom w:val="nil"/>
              <w:right w:val="nil"/>
            </w:tcBorders>
            <w:vAlign w:val="bottom"/>
          </w:tcPr>
          <w:p w14:paraId="780B506A" w14:textId="77777777" w:rsidR="00540418" w:rsidRPr="00DA7B8E" w:rsidRDefault="00540418" w:rsidP="00810656">
            <w:pPr>
              <w:pStyle w:val="KeinLeerraum1"/>
              <w:rPr>
                <w:rFonts w:ascii="Times New Roman" w:hAnsi="Times New Roman"/>
                <w:color w:val="000000"/>
                <w:lang w:val="en-US"/>
              </w:rPr>
            </w:pPr>
            <w:r w:rsidRPr="00DA7B8E">
              <w:rPr>
                <w:rFonts w:ascii="Times New Roman" w:hAnsi="Times New Roman"/>
                <w:color w:val="000000"/>
              </w:rPr>
              <w:t>0.3984</w:t>
            </w:r>
          </w:p>
        </w:tc>
        <w:tc>
          <w:tcPr>
            <w:tcW w:w="850" w:type="dxa"/>
            <w:tcBorders>
              <w:top w:val="nil"/>
              <w:left w:val="nil"/>
              <w:bottom w:val="nil"/>
              <w:right w:val="nil"/>
            </w:tcBorders>
            <w:noWrap/>
            <w:vAlign w:val="bottom"/>
          </w:tcPr>
          <w:p w14:paraId="6518EB4A" w14:textId="77777777" w:rsidR="00540418" w:rsidRPr="00DA7B8E" w:rsidRDefault="00540418" w:rsidP="00810656">
            <w:pPr>
              <w:pStyle w:val="KeinLeerraum1"/>
              <w:rPr>
                <w:rFonts w:ascii="Times New Roman" w:hAnsi="Times New Roman"/>
                <w:color w:val="000000"/>
                <w:lang w:val="en-US"/>
              </w:rPr>
            </w:pPr>
            <w:r w:rsidRPr="00DA7B8E">
              <w:rPr>
                <w:rFonts w:ascii="Times New Roman" w:hAnsi="Times New Roman"/>
                <w:color w:val="000000"/>
              </w:rPr>
              <w:t>0.5279</w:t>
            </w:r>
          </w:p>
        </w:tc>
      </w:tr>
      <w:tr w:rsidR="00540418" w:rsidRPr="00DA7B8E" w14:paraId="0EE3DAA5" w14:textId="77777777">
        <w:trPr>
          <w:trHeight w:val="300"/>
        </w:trPr>
        <w:tc>
          <w:tcPr>
            <w:tcW w:w="3119" w:type="dxa"/>
            <w:tcBorders>
              <w:top w:val="nil"/>
              <w:left w:val="nil"/>
              <w:right w:val="nil"/>
            </w:tcBorders>
            <w:noWrap/>
            <w:vAlign w:val="bottom"/>
          </w:tcPr>
          <w:p w14:paraId="202A8899" w14:textId="77777777" w:rsidR="00540418" w:rsidRPr="00DA7B8E" w:rsidRDefault="00540418" w:rsidP="006D0090">
            <w:pPr>
              <w:pStyle w:val="KeinLeerraum1"/>
              <w:rPr>
                <w:rFonts w:ascii="Times New Roman" w:hAnsi="Times New Roman"/>
                <w:color w:val="000000"/>
                <w:lang w:val="en-US"/>
              </w:rPr>
            </w:pPr>
          </w:p>
        </w:tc>
        <w:tc>
          <w:tcPr>
            <w:tcW w:w="2864" w:type="dxa"/>
            <w:tcBorders>
              <w:top w:val="nil"/>
              <w:left w:val="nil"/>
              <w:right w:val="nil"/>
            </w:tcBorders>
            <w:noWrap/>
            <w:vAlign w:val="bottom"/>
          </w:tcPr>
          <w:p w14:paraId="1AC72515" w14:textId="77777777" w:rsidR="00540418" w:rsidRPr="00DA7B8E" w:rsidRDefault="00540418" w:rsidP="006D0090">
            <w:pPr>
              <w:pStyle w:val="KeinLeerraum1"/>
              <w:rPr>
                <w:rFonts w:ascii="Times New Roman" w:hAnsi="Times New Roman"/>
                <w:color w:val="000000"/>
                <w:lang w:val="en-US"/>
              </w:rPr>
            </w:pPr>
            <w:r w:rsidRPr="00DA7B8E">
              <w:rPr>
                <w:rFonts w:ascii="Times New Roman" w:hAnsi="Times New Roman"/>
                <w:color w:val="000000"/>
              </w:rPr>
              <w:t>Stimulus group: Group B</w:t>
            </w:r>
          </w:p>
        </w:tc>
        <w:tc>
          <w:tcPr>
            <w:tcW w:w="992" w:type="dxa"/>
            <w:tcBorders>
              <w:top w:val="nil"/>
              <w:left w:val="nil"/>
              <w:right w:val="nil"/>
            </w:tcBorders>
            <w:noWrap/>
            <w:vAlign w:val="bottom"/>
          </w:tcPr>
          <w:p w14:paraId="64E665C0" w14:textId="77777777" w:rsidR="00540418" w:rsidRPr="00DA7B8E" w:rsidRDefault="00540418" w:rsidP="006D0090">
            <w:pPr>
              <w:pStyle w:val="KeinLeerraum1"/>
              <w:rPr>
                <w:rFonts w:ascii="Times New Roman" w:hAnsi="Times New Roman"/>
                <w:color w:val="000000"/>
                <w:lang w:val="en-US"/>
              </w:rPr>
            </w:pPr>
            <w:r w:rsidRPr="00DA7B8E">
              <w:rPr>
                <w:rFonts w:ascii="Times New Roman" w:hAnsi="Times New Roman"/>
                <w:color w:val="000000"/>
                <w:lang w:val="en-US"/>
              </w:rPr>
              <w:t>0.0562</w:t>
            </w:r>
          </w:p>
        </w:tc>
        <w:tc>
          <w:tcPr>
            <w:tcW w:w="830" w:type="dxa"/>
            <w:tcBorders>
              <w:top w:val="nil"/>
              <w:left w:val="nil"/>
              <w:right w:val="nil"/>
            </w:tcBorders>
            <w:noWrap/>
            <w:vAlign w:val="bottom"/>
          </w:tcPr>
          <w:p w14:paraId="75DA6FC2" w14:textId="77777777" w:rsidR="00540418" w:rsidRPr="00DA7B8E" w:rsidRDefault="00540418" w:rsidP="006D0090">
            <w:pPr>
              <w:pStyle w:val="KeinLeerraum1"/>
              <w:rPr>
                <w:rFonts w:ascii="Times New Roman" w:hAnsi="Times New Roman"/>
                <w:color w:val="000000"/>
                <w:lang w:val="en-US"/>
              </w:rPr>
            </w:pPr>
            <w:r w:rsidRPr="00DA7B8E">
              <w:rPr>
                <w:rFonts w:ascii="Times New Roman" w:hAnsi="Times New Roman"/>
                <w:color w:val="000000"/>
                <w:lang w:val="en-US"/>
              </w:rPr>
              <w:t>0.1423</w:t>
            </w:r>
          </w:p>
        </w:tc>
        <w:tc>
          <w:tcPr>
            <w:tcW w:w="1043" w:type="dxa"/>
            <w:tcBorders>
              <w:top w:val="nil"/>
              <w:left w:val="nil"/>
              <w:right w:val="nil"/>
            </w:tcBorders>
            <w:vAlign w:val="bottom"/>
          </w:tcPr>
          <w:p w14:paraId="57FE4CBA" w14:textId="77777777" w:rsidR="00540418" w:rsidRPr="00DA7B8E" w:rsidRDefault="00540418" w:rsidP="00810656">
            <w:pPr>
              <w:pStyle w:val="KeinLeerraum1"/>
              <w:rPr>
                <w:rFonts w:ascii="Times New Roman" w:hAnsi="Times New Roman"/>
                <w:color w:val="000000"/>
                <w:lang w:val="en-US"/>
              </w:rPr>
            </w:pPr>
            <w:r w:rsidRPr="00DA7B8E">
              <w:rPr>
                <w:rFonts w:ascii="Times New Roman" w:hAnsi="Times New Roman"/>
                <w:color w:val="000000"/>
                <w:lang w:val="en-US"/>
              </w:rPr>
              <w:t>0.1560</w:t>
            </w:r>
          </w:p>
        </w:tc>
        <w:tc>
          <w:tcPr>
            <w:tcW w:w="850" w:type="dxa"/>
            <w:tcBorders>
              <w:top w:val="nil"/>
              <w:left w:val="nil"/>
              <w:right w:val="nil"/>
            </w:tcBorders>
            <w:noWrap/>
            <w:vAlign w:val="bottom"/>
          </w:tcPr>
          <w:p w14:paraId="51D26119" w14:textId="77777777" w:rsidR="00540418" w:rsidRPr="00DA7B8E" w:rsidRDefault="00540418" w:rsidP="00810656">
            <w:pPr>
              <w:pStyle w:val="KeinLeerraum1"/>
              <w:rPr>
                <w:rFonts w:ascii="Times New Roman" w:hAnsi="Times New Roman"/>
                <w:color w:val="000000"/>
                <w:lang w:val="en-US"/>
              </w:rPr>
            </w:pPr>
            <w:r w:rsidRPr="00DA7B8E">
              <w:rPr>
                <w:rFonts w:ascii="Times New Roman" w:hAnsi="Times New Roman"/>
                <w:color w:val="000000"/>
                <w:lang w:val="en-US"/>
              </w:rPr>
              <w:t>0.6929</w:t>
            </w:r>
          </w:p>
        </w:tc>
      </w:tr>
      <w:tr w:rsidR="00540418" w:rsidRPr="00DA7B8E" w14:paraId="1C801BEC" w14:textId="77777777">
        <w:trPr>
          <w:trHeight w:val="300"/>
        </w:trPr>
        <w:tc>
          <w:tcPr>
            <w:tcW w:w="3119" w:type="dxa"/>
            <w:tcBorders>
              <w:top w:val="nil"/>
              <w:left w:val="nil"/>
              <w:bottom w:val="single" w:sz="4" w:space="0" w:color="auto"/>
              <w:right w:val="nil"/>
            </w:tcBorders>
            <w:noWrap/>
            <w:vAlign w:val="bottom"/>
          </w:tcPr>
          <w:p w14:paraId="5647A842" w14:textId="77777777" w:rsidR="00540418" w:rsidRPr="00DA7B8E" w:rsidRDefault="00540418" w:rsidP="006D0090">
            <w:pPr>
              <w:pStyle w:val="KeinLeerraum1"/>
              <w:rPr>
                <w:rFonts w:ascii="Times New Roman" w:hAnsi="Times New Roman"/>
                <w:color w:val="000000"/>
                <w:lang w:val="en-US"/>
              </w:rPr>
            </w:pPr>
          </w:p>
        </w:tc>
        <w:tc>
          <w:tcPr>
            <w:tcW w:w="2864" w:type="dxa"/>
            <w:tcBorders>
              <w:top w:val="nil"/>
              <w:left w:val="nil"/>
              <w:bottom w:val="single" w:sz="4" w:space="0" w:color="auto"/>
              <w:right w:val="nil"/>
            </w:tcBorders>
            <w:noWrap/>
            <w:vAlign w:val="bottom"/>
          </w:tcPr>
          <w:p w14:paraId="160ECE49" w14:textId="77777777" w:rsidR="00540418" w:rsidRPr="00DA7B8E" w:rsidRDefault="0068498C" w:rsidP="006D0090">
            <w:pPr>
              <w:pStyle w:val="KeinLeerraum1"/>
              <w:rPr>
                <w:rFonts w:ascii="Times New Roman" w:hAnsi="Times New Roman"/>
                <w:color w:val="000000"/>
                <w:lang w:val="en-US"/>
              </w:rPr>
            </w:pPr>
            <w:r w:rsidRPr="00DA7B8E">
              <w:rPr>
                <w:rFonts w:ascii="Times New Roman" w:hAnsi="Times New Roman"/>
                <w:color w:val="000000"/>
                <w:lang w:val="en-US"/>
              </w:rPr>
              <w:t>Age</w:t>
            </w:r>
            <w:r w:rsidR="00540418" w:rsidRPr="00DA7B8E">
              <w:rPr>
                <w:rFonts w:ascii="Times New Roman" w:hAnsi="Times New Roman"/>
                <w:color w:val="000000"/>
                <w:lang w:val="en-US"/>
              </w:rPr>
              <w:t>*Stimulus</w:t>
            </w:r>
            <w:r w:rsidRPr="00DA7B8E">
              <w:rPr>
                <w:rFonts w:ascii="Times New Roman" w:hAnsi="Times New Roman"/>
                <w:color w:val="000000"/>
                <w:lang w:val="en-US"/>
              </w:rPr>
              <w:t xml:space="preserve"> group</w:t>
            </w:r>
          </w:p>
        </w:tc>
        <w:tc>
          <w:tcPr>
            <w:tcW w:w="992" w:type="dxa"/>
            <w:tcBorders>
              <w:top w:val="nil"/>
              <w:left w:val="nil"/>
              <w:bottom w:val="single" w:sz="4" w:space="0" w:color="auto"/>
              <w:right w:val="nil"/>
            </w:tcBorders>
            <w:noWrap/>
            <w:vAlign w:val="bottom"/>
          </w:tcPr>
          <w:p w14:paraId="510C85FC" w14:textId="77777777" w:rsidR="00540418" w:rsidRPr="00DA7B8E" w:rsidRDefault="00540418" w:rsidP="006D0090">
            <w:pPr>
              <w:pStyle w:val="KeinLeerraum1"/>
              <w:rPr>
                <w:rFonts w:ascii="Times New Roman" w:hAnsi="Times New Roman"/>
                <w:color w:val="000000"/>
                <w:lang w:val="en-US"/>
              </w:rPr>
            </w:pPr>
            <w:r w:rsidRPr="00DA7B8E">
              <w:rPr>
                <w:rFonts w:ascii="Times New Roman" w:hAnsi="Times New Roman"/>
                <w:color w:val="000000"/>
                <w:lang w:val="en-US"/>
              </w:rPr>
              <w:t>0.0043</w:t>
            </w:r>
          </w:p>
        </w:tc>
        <w:tc>
          <w:tcPr>
            <w:tcW w:w="830" w:type="dxa"/>
            <w:tcBorders>
              <w:top w:val="nil"/>
              <w:left w:val="nil"/>
              <w:bottom w:val="single" w:sz="4" w:space="0" w:color="auto"/>
              <w:right w:val="nil"/>
            </w:tcBorders>
            <w:noWrap/>
            <w:vAlign w:val="bottom"/>
          </w:tcPr>
          <w:p w14:paraId="687CE89D" w14:textId="77777777" w:rsidR="00540418" w:rsidRPr="00DA7B8E" w:rsidRDefault="00540418" w:rsidP="006D0090">
            <w:pPr>
              <w:pStyle w:val="KeinLeerraum1"/>
              <w:rPr>
                <w:rFonts w:ascii="Times New Roman" w:hAnsi="Times New Roman"/>
                <w:color w:val="000000"/>
                <w:lang w:val="en-US"/>
              </w:rPr>
            </w:pPr>
            <w:r w:rsidRPr="00DA7B8E">
              <w:rPr>
                <w:rFonts w:ascii="Times New Roman" w:hAnsi="Times New Roman"/>
                <w:color w:val="000000"/>
                <w:lang w:val="en-US"/>
              </w:rPr>
              <w:t>0.0046</w:t>
            </w:r>
          </w:p>
        </w:tc>
        <w:tc>
          <w:tcPr>
            <w:tcW w:w="1043" w:type="dxa"/>
            <w:tcBorders>
              <w:top w:val="nil"/>
              <w:left w:val="nil"/>
              <w:bottom w:val="single" w:sz="4" w:space="0" w:color="auto"/>
              <w:right w:val="nil"/>
            </w:tcBorders>
            <w:vAlign w:val="bottom"/>
          </w:tcPr>
          <w:p w14:paraId="1AF4C799" w14:textId="77777777" w:rsidR="00540418" w:rsidRPr="00DA7B8E" w:rsidRDefault="00540418" w:rsidP="00810656">
            <w:pPr>
              <w:pStyle w:val="KeinLeerraum1"/>
              <w:rPr>
                <w:rFonts w:ascii="Times New Roman" w:hAnsi="Times New Roman"/>
                <w:color w:val="000000"/>
                <w:lang w:val="en-US"/>
              </w:rPr>
            </w:pPr>
            <w:r w:rsidRPr="00DA7B8E">
              <w:rPr>
                <w:rFonts w:ascii="Times New Roman" w:hAnsi="Times New Roman"/>
                <w:color w:val="000000"/>
                <w:lang w:val="en-US"/>
              </w:rPr>
              <w:t>0.8595</w:t>
            </w:r>
          </w:p>
        </w:tc>
        <w:tc>
          <w:tcPr>
            <w:tcW w:w="850" w:type="dxa"/>
            <w:tcBorders>
              <w:top w:val="nil"/>
              <w:left w:val="nil"/>
              <w:bottom w:val="single" w:sz="4" w:space="0" w:color="auto"/>
              <w:right w:val="nil"/>
            </w:tcBorders>
            <w:noWrap/>
            <w:vAlign w:val="bottom"/>
          </w:tcPr>
          <w:p w14:paraId="3B99F606" w14:textId="77777777" w:rsidR="00540418" w:rsidRPr="00DA7B8E" w:rsidRDefault="00540418" w:rsidP="00810656">
            <w:pPr>
              <w:pStyle w:val="KeinLeerraum1"/>
              <w:rPr>
                <w:rFonts w:ascii="Times New Roman" w:hAnsi="Times New Roman"/>
                <w:color w:val="000000"/>
                <w:lang w:val="en-US"/>
              </w:rPr>
            </w:pPr>
            <w:r w:rsidRPr="00DA7B8E">
              <w:rPr>
                <w:rFonts w:ascii="Times New Roman" w:hAnsi="Times New Roman"/>
                <w:color w:val="000000"/>
                <w:lang w:val="en-US"/>
              </w:rPr>
              <w:t>0.3539</w:t>
            </w:r>
          </w:p>
        </w:tc>
      </w:tr>
      <w:tr w:rsidR="00540418" w:rsidRPr="00DA7B8E" w14:paraId="5A22FC35" w14:textId="77777777">
        <w:trPr>
          <w:trHeight w:val="300"/>
        </w:trPr>
        <w:tc>
          <w:tcPr>
            <w:tcW w:w="3119" w:type="dxa"/>
            <w:tcBorders>
              <w:top w:val="single" w:sz="4" w:space="0" w:color="auto"/>
              <w:left w:val="nil"/>
              <w:bottom w:val="nil"/>
              <w:right w:val="nil"/>
            </w:tcBorders>
            <w:noWrap/>
            <w:vAlign w:val="bottom"/>
          </w:tcPr>
          <w:p w14:paraId="79BBFB1B" w14:textId="77777777" w:rsidR="00540418" w:rsidRPr="00DA7B8E" w:rsidRDefault="00540418" w:rsidP="006D0090">
            <w:pPr>
              <w:pStyle w:val="KeinLeerraum1"/>
              <w:rPr>
                <w:rFonts w:ascii="Times New Roman" w:hAnsi="Times New Roman"/>
                <w:color w:val="000000"/>
                <w:lang w:val="en-US"/>
              </w:rPr>
            </w:pPr>
          </w:p>
        </w:tc>
        <w:tc>
          <w:tcPr>
            <w:tcW w:w="2864" w:type="dxa"/>
            <w:tcBorders>
              <w:top w:val="single" w:sz="4" w:space="0" w:color="auto"/>
              <w:left w:val="nil"/>
              <w:bottom w:val="nil"/>
              <w:right w:val="nil"/>
            </w:tcBorders>
            <w:noWrap/>
            <w:vAlign w:val="bottom"/>
          </w:tcPr>
          <w:p w14:paraId="3B9D3ADD" w14:textId="77777777" w:rsidR="00540418" w:rsidRPr="00DA7B8E" w:rsidRDefault="00540418" w:rsidP="006D0090">
            <w:pPr>
              <w:pStyle w:val="KeinLeerraum1"/>
              <w:rPr>
                <w:rFonts w:ascii="Times New Roman" w:hAnsi="Times New Roman"/>
                <w:color w:val="000000"/>
                <w:lang w:val="en-US"/>
              </w:rPr>
            </w:pPr>
          </w:p>
        </w:tc>
        <w:tc>
          <w:tcPr>
            <w:tcW w:w="992" w:type="dxa"/>
            <w:tcBorders>
              <w:top w:val="single" w:sz="4" w:space="0" w:color="auto"/>
              <w:left w:val="nil"/>
              <w:bottom w:val="nil"/>
              <w:right w:val="nil"/>
            </w:tcBorders>
            <w:noWrap/>
            <w:vAlign w:val="bottom"/>
          </w:tcPr>
          <w:p w14:paraId="19E7F419" w14:textId="77777777" w:rsidR="00540418" w:rsidRPr="00DA7B8E" w:rsidRDefault="00540418" w:rsidP="006D0090">
            <w:pPr>
              <w:pStyle w:val="KeinLeerraum1"/>
              <w:rPr>
                <w:rFonts w:ascii="Times New Roman" w:hAnsi="Times New Roman"/>
                <w:color w:val="000000"/>
                <w:lang w:val="en-US"/>
              </w:rPr>
            </w:pPr>
          </w:p>
        </w:tc>
        <w:tc>
          <w:tcPr>
            <w:tcW w:w="830" w:type="dxa"/>
            <w:tcBorders>
              <w:top w:val="single" w:sz="4" w:space="0" w:color="auto"/>
              <w:left w:val="nil"/>
              <w:bottom w:val="nil"/>
              <w:right w:val="nil"/>
            </w:tcBorders>
            <w:noWrap/>
            <w:vAlign w:val="bottom"/>
          </w:tcPr>
          <w:p w14:paraId="728C2551" w14:textId="77777777" w:rsidR="00540418" w:rsidRPr="00DA7B8E" w:rsidRDefault="00540418" w:rsidP="006D0090">
            <w:pPr>
              <w:pStyle w:val="KeinLeerraum1"/>
              <w:rPr>
                <w:rFonts w:ascii="Times New Roman" w:hAnsi="Times New Roman"/>
                <w:color w:val="000000"/>
                <w:lang w:val="en-US"/>
              </w:rPr>
            </w:pPr>
          </w:p>
        </w:tc>
        <w:tc>
          <w:tcPr>
            <w:tcW w:w="1043" w:type="dxa"/>
            <w:tcBorders>
              <w:top w:val="single" w:sz="4" w:space="0" w:color="auto"/>
              <w:left w:val="nil"/>
              <w:bottom w:val="nil"/>
              <w:right w:val="nil"/>
            </w:tcBorders>
            <w:vAlign w:val="bottom"/>
          </w:tcPr>
          <w:p w14:paraId="05808426" w14:textId="77777777" w:rsidR="00540418" w:rsidRPr="00DA7B8E" w:rsidRDefault="00540418" w:rsidP="006D0090">
            <w:pPr>
              <w:pStyle w:val="KeinLeerraum1"/>
              <w:rPr>
                <w:rFonts w:ascii="Times New Roman" w:hAnsi="Times New Roman"/>
                <w:color w:val="000000"/>
                <w:lang w:val="en-US"/>
              </w:rPr>
            </w:pPr>
          </w:p>
        </w:tc>
        <w:tc>
          <w:tcPr>
            <w:tcW w:w="850" w:type="dxa"/>
            <w:tcBorders>
              <w:top w:val="single" w:sz="4" w:space="0" w:color="auto"/>
              <w:left w:val="nil"/>
              <w:bottom w:val="nil"/>
              <w:right w:val="nil"/>
            </w:tcBorders>
            <w:noWrap/>
            <w:vAlign w:val="bottom"/>
          </w:tcPr>
          <w:p w14:paraId="2E5A52B0" w14:textId="77777777" w:rsidR="00540418" w:rsidRPr="00DA7B8E" w:rsidRDefault="00540418" w:rsidP="006D0090">
            <w:pPr>
              <w:pStyle w:val="KeinLeerraum1"/>
              <w:rPr>
                <w:rFonts w:ascii="Times New Roman" w:hAnsi="Times New Roman"/>
                <w:b/>
                <w:color w:val="000000"/>
                <w:lang w:val="en-US"/>
              </w:rPr>
            </w:pPr>
          </w:p>
        </w:tc>
      </w:tr>
    </w:tbl>
    <w:p w14:paraId="0B326808" w14:textId="77777777" w:rsidR="00DA7B8E" w:rsidRPr="00DA7B8E" w:rsidRDefault="00DA7B8E" w:rsidP="00E818C3">
      <w:pPr>
        <w:pStyle w:val="KeinLeerraum1"/>
        <w:rPr>
          <w:rFonts w:ascii="Times New Roman" w:hAnsi="Times New Roman"/>
        </w:rPr>
      </w:pPr>
    </w:p>
    <w:p w14:paraId="27CDA82A" w14:textId="77777777" w:rsidR="00F800B4" w:rsidRPr="00DA7B8E" w:rsidRDefault="00F800B4" w:rsidP="00E818C3">
      <w:pPr>
        <w:pStyle w:val="KeinLeerraum1"/>
        <w:rPr>
          <w:rFonts w:ascii="Times New Roman" w:hAnsi="Times New Roman"/>
        </w:rPr>
      </w:pPr>
      <w:r w:rsidRPr="00DA7B8E">
        <w:rPr>
          <w:rFonts w:ascii="Times New Roman" w:hAnsi="Times New Roman"/>
        </w:rPr>
        <w:t>References</w:t>
      </w:r>
    </w:p>
    <w:p w14:paraId="17B92203" w14:textId="77777777" w:rsidR="00612830" w:rsidRPr="00612830" w:rsidRDefault="00F800B4">
      <w:pPr>
        <w:pStyle w:val="NormalWeb"/>
        <w:ind w:left="480" w:hanging="480"/>
        <w:divId w:val="68967932"/>
        <w:rPr>
          <w:rFonts w:eastAsiaTheme="minorEastAsia"/>
          <w:noProof/>
          <w:sz w:val="22"/>
        </w:rPr>
      </w:pPr>
      <w:r w:rsidRPr="00DA7B8E">
        <w:fldChar w:fldCharType="begin" w:fldLock="1"/>
      </w:r>
      <w:r w:rsidRPr="00DA7B8E">
        <w:instrText xml:space="preserve">ADDIN Mendeley Bibliography CSL_BIBLIOGRAPHY </w:instrText>
      </w:r>
      <w:r w:rsidRPr="00DA7B8E">
        <w:fldChar w:fldCharType="separate"/>
      </w:r>
      <w:r w:rsidR="00612830" w:rsidRPr="00612830">
        <w:rPr>
          <w:noProof/>
          <w:sz w:val="22"/>
        </w:rPr>
        <w:t xml:space="preserve">Adams, B., Chan, A., Callahan, H., &amp; Milgram, N. W. (2000). The canine as a model of human cognitive aging: recent developments. </w:t>
      </w:r>
      <w:r w:rsidR="00612830" w:rsidRPr="00612830">
        <w:rPr>
          <w:i/>
          <w:iCs/>
          <w:noProof/>
          <w:sz w:val="22"/>
        </w:rPr>
        <w:t>Progress in Neuro-Psychopharmacology &amp; Biological Psychiatry</w:t>
      </w:r>
      <w:r w:rsidR="00612830" w:rsidRPr="00612830">
        <w:rPr>
          <w:noProof/>
          <w:sz w:val="22"/>
        </w:rPr>
        <w:t xml:space="preserve">, </w:t>
      </w:r>
      <w:r w:rsidR="00612830" w:rsidRPr="00612830">
        <w:rPr>
          <w:i/>
          <w:iCs/>
          <w:noProof/>
          <w:sz w:val="22"/>
        </w:rPr>
        <w:t>24</w:t>
      </w:r>
      <w:r w:rsidR="00612830" w:rsidRPr="00612830">
        <w:rPr>
          <w:noProof/>
          <w:sz w:val="22"/>
        </w:rPr>
        <w:t>, 675–692.</w:t>
      </w:r>
    </w:p>
    <w:p w14:paraId="345A7CE5" w14:textId="77777777" w:rsidR="00612830" w:rsidRPr="00612830" w:rsidRDefault="00612830">
      <w:pPr>
        <w:pStyle w:val="NormalWeb"/>
        <w:ind w:left="480" w:hanging="480"/>
        <w:divId w:val="68967932"/>
        <w:rPr>
          <w:noProof/>
          <w:sz w:val="22"/>
        </w:rPr>
      </w:pPr>
      <w:r w:rsidRPr="00612830">
        <w:rPr>
          <w:noProof/>
          <w:sz w:val="22"/>
        </w:rPr>
        <w:t xml:space="preserve">Andreano, J. M., &amp; Cahill, L. (2009). Sex influences on the neurobiology of learning and memory. </w:t>
      </w:r>
      <w:r w:rsidRPr="00612830">
        <w:rPr>
          <w:i/>
          <w:iCs/>
          <w:noProof/>
          <w:sz w:val="22"/>
        </w:rPr>
        <w:t>Learning &amp; Memory (Cold Spring Harbor, N.Y.)</w:t>
      </w:r>
      <w:r w:rsidRPr="00612830">
        <w:rPr>
          <w:noProof/>
          <w:sz w:val="22"/>
        </w:rPr>
        <w:t xml:space="preserve">, </w:t>
      </w:r>
      <w:r w:rsidRPr="00612830">
        <w:rPr>
          <w:i/>
          <w:iCs/>
          <w:noProof/>
          <w:sz w:val="22"/>
        </w:rPr>
        <w:t>16</w:t>
      </w:r>
      <w:r w:rsidRPr="00612830">
        <w:rPr>
          <w:noProof/>
          <w:sz w:val="22"/>
        </w:rPr>
        <w:t>, 248–266. doi:10.1101/lm.918309</w:t>
      </w:r>
    </w:p>
    <w:p w14:paraId="0E7632B0" w14:textId="77777777" w:rsidR="00612830" w:rsidRPr="00612830" w:rsidRDefault="00612830">
      <w:pPr>
        <w:pStyle w:val="NormalWeb"/>
        <w:ind w:left="480" w:hanging="480"/>
        <w:divId w:val="68967932"/>
        <w:rPr>
          <w:noProof/>
          <w:sz w:val="22"/>
        </w:rPr>
      </w:pPr>
      <w:r w:rsidRPr="00612830">
        <w:rPr>
          <w:noProof/>
          <w:sz w:val="22"/>
        </w:rPr>
        <w:t xml:space="preserve">Boone, K. B., Ghaffarian, S., Lesser, I. M., Hill-Gutierrez, E., &amp; G. Berman, N. (1993). Wisconsin card sorting test performance in healthy, older adults: Relationship to age, sex, education, and IQ. </w:t>
      </w:r>
      <w:r w:rsidRPr="00612830">
        <w:rPr>
          <w:i/>
          <w:iCs/>
          <w:noProof/>
          <w:sz w:val="22"/>
        </w:rPr>
        <w:t>Journal of Clinical Psychology</w:t>
      </w:r>
      <w:r w:rsidRPr="00612830">
        <w:rPr>
          <w:noProof/>
          <w:sz w:val="22"/>
        </w:rPr>
        <w:t xml:space="preserve">, </w:t>
      </w:r>
      <w:r w:rsidRPr="00612830">
        <w:rPr>
          <w:i/>
          <w:iCs/>
          <w:noProof/>
          <w:sz w:val="22"/>
        </w:rPr>
        <w:t>49</w:t>
      </w:r>
      <w:r w:rsidRPr="00612830">
        <w:rPr>
          <w:noProof/>
          <w:sz w:val="22"/>
        </w:rPr>
        <w:t>(1), 54–60. doi:10.1002/1097-4679(199301)49:1&lt;54::AID-JCLP2270490108&gt;3.0.CO;2-6</w:t>
      </w:r>
    </w:p>
    <w:p w14:paraId="67834714" w14:textId="77777777" w:rsidR="00612830" w:rsidRPr="00612830" w:rsidRDefault="00612830">
      <w:pPr>
        <w:pStyle w:val="NormalWeb"/>
        <w:ind w:left="480" w:hanging="480"/>
        <w:divId w:val="68967932"/>
        <w:rPr>
          <w:noProof/>
          <w:sz w:val="22"/>
        </w:rPr>
      </w:pPr>
      <w:r w:rsidRPr="00612830">
        <w:rPr>
          <w:noProof/>
          <w:sz w:val="22"/>
        </w:rPr>
        <w:t xml:space="preserve">Brush, E. S., Mishkin, M., &amp; Rosvold, H. E. (1961). Effects of object preferences and aversions on discrimination learning in monkeys with frontal lesions. </w:t>
      </w:r>
      <w:r w:rsidRPr="00612830">
        <w:rPr>
          <w:i/>
          <w:iCs/>
          <w:noProof/>
          <w:sz w:val="22"/>
        </w:rPr>
        <w:t>Journal of Comparative and Physiological Psychology</w:t>
      </w:r>
      <w:r w:rsidRPr="00612830">
        <w:rPr>
          <w:noProof/>
          <w:sz w:val="22"/>
        </w:rPr>
        <w:t xml:space="preserve">, </w:t>
      </w:r>
      <w:r w:rsidRPr="00612830">
        <w:rPr>
          <w:i/>
          <w:iCs/>
          <w:noProof/>
          <w:sz w:val="22"/>
        </w:rPr>
        <w:t>54</w:t>
      </w:r>
      <w:r w:rsidRPr="00612830">
        <w:rPr>
          <w:noProof/>
          <w:sz w:val="22"/>
        </w:rPr>
        <w:t>(3), 319–325. doi:10.1037/h0042633</w:t>
      </w:r>
    </w:p>
    <w:p w14:paraId="324AAC7F" w14:textId="77777777" w:rsidR="00612830" w:rsidRPr="00612830" w:rsidRDefault="00612830">
      <w:pPr>
        <w:pStyle w:val="NormalWeb"/>
        <w:ind w:left="480" w:hanging="480"/>
        <w:divId w:val="68967932"/>
        <w:rPr>
          <w:noProof/>
          <w:sz w:val="22"/>
        </w:rPr>
      </w:pPr>
      <w:r w:rsidRPr="00612830">
        <w:rPr>
          <w:noProof/>
          <w:sz w:val="22"/>
        </w:rPr>
        <w:t xml:space="preserve">Davis, R. N., &amp; Nolen-Hoeksema, S. (2000). Cognitive inflexibility among ruminators and nonruminators. </w:t>
      </w:r>
      <w:r w:rsidRPr="00612830">
        <w:rPr>
          <w:i/>
          <w:iCs/>
          <w:noProof/>
          <w:sz w:val="22"/>
        </w:rPr>
        <w:t>Cognitive Therapy and Research</w:t>
      </w:r>
      <w:r w:rsidRPr="00612830">
        <w:rPr>
          <w:noProof/>
          <w:sz w:val="22"/>
        </w:rPr>
        <w:t xml:space="preserve">, </w:t>
      </w:r>
      <w:r w:rsidRPr="00612830">
        <w:rPr>
          <w:i/>
          <w:iCs/>
          <w:noProof/>
          <w:sz w:val="22"/>
        </w:rPr>
        <w:t>24</w:t>
      </w:r>
      <w:r w:rsidRPr="00612830">
        <w:rPr>
          <w:noProof/>
          <w:sz w:val="22"/>
        </w:rPr>
        <w:t>(6), 699–711. doi:10.1023/A:1005591412406</w:t>
      </w:r>
    </w:p>
    <w:p w14:paraId="75C862FE" w14:textId="77777777" w:rsidR="00612830" w:rsidRPr="00612830" w:rsidRDefault="00612830">
      <w:pPr>
        <w:pStyle w:val="NormalWeb"/>
        <w:ind w:left="480" w:hanging="480"/>
        <w:divId w:val="68967932"/>
        <w:rPr>
          <w:noProof/>
          <w:sz w:val="22"/>
        </w:rPr>
      </w:pPr>
      <w:r w:rsidRPr="00612830">
        <w:rPr>
          <w:noProof/>
          <w:sz w:val="22"/>
        </w:rPr>
        <w:t xml:space="preserve">Duranton, C., Rödel, H. G., Bedossa, T., &amp; Belkhir, S. (2015). Inverse sex effects on performance of domestic dogs (Canis familiaris) in a repeated problem-solving task. </w:t>
      </w:r>
      <w:r w:rsidRPr="00612830">
        <w:rPr>
          <w:i/>
          <w:iCs/>
          <w:noProof/>
          <w:sz w:val="22"/>
        </w:rPr>
        <w:t>Journal of Comparative Psychology</w:t>
      </w:r>
      <w:r w:rsidRPr="00612830">
        <w:rPr>
          <w:noProof/>
          <w:sz w:val="22"/>
        </w:rPr>
        <w:t xml:space="preserve">, </w:t>
      </w:r>
      <w:r w:rsidRPr="00612830">
        <w:rPr>
          <w:i/>
          <w:iCs/>
          <w:noProof/>
          <w:sz w:val="22"/>
        </w:rPr>
        <w:t>129</w:t>
      </w:r>
      <w:r w:rsidRPr="00612830">
        <w:rPr>
          <w:noProof/>
          <w:sz w:val="22"/>
        </w:rPr>
        <w:t>, 84–87. doi:10.1037/a0037825</w:t>
      </w:r>
    </w:p>
    <w:p w14:paraId="238AA8D4" w14:textId="77777777" w:rsidR="00612830" w:rsidRPr="00612830" w:rsidRDefault="00612830">
      <w:pPr>
        <w:pStyle w:val="NormalWeb"/>
        <w:ind w:left="480" w:hanging="480"/>
        <w:divId w:val="68967932"/>
        <w:rPr>
          <w:noProof/>
          <w:sz w:val="22"/>
        </w:rPr>
      </w:pPr>
      <w:r w:rsidRPr="00612830">
        <w:rPr>
          <w:noProof/>
          <w:sz w:val="22"/>
        </w:rPr>
        <w:t xml:space="preserve">Guillamón, A., Valencia, A., Calés, J. M., &amp; Segovia, S. (1986). Effects of early postnatal gonadal steroids on the successive conditional discrimination reversal learning in the rat. </w:t>
      </w:r>
      <w:r w:rsidRPr="00612830">
        <w:rPr>
          <w:i/>
          <w:iCs/>
          <w:noProof/>
          <w:sz w:val="22"/>
        </w:rPr>
        <w:t>Physiology &amp; Behavior</w:t>
      </w:r>
      <w:r w:rsidRPr="00612830">
        <w:rPr>
          <w:noProof/>
          <w:sz w:val="22"/>
        </w:rPr>
        <w:t xml:space="preserve">, </w:t>
      </w:r>
      <w:r w:rsidRPr="00612830">
        <w:rPr>
          <w:i/>
          <w:iCs/>
          <w:noProof/>
          <w:sz w:val="22"/>
        </w:rPr>
        <w:t>38</w:t>
      </w:r>
      <w:r w:rsidRPr="00612830">
        <w:rPr>
          <w:noProof/>
          <w:sz w:val="22"/>
        </w:rPr>
        <w:t>(6), 845–849. doi:10.1016/0031-9384(86)90052-1</w:t>
      </w:r>
    </w:p>
    <w:p w14:paraId="197B9EEA" w14:textId="77777777" w:rsidR="00612830" w:rsidRPr="00612830" w:rsidRDefault="00612830">
      <w:pPr>
        <w:pStyle w:val="NormalWeb"/>
        <w:ind w:left="480" w:hanging="480"/>
        <w:divId w:val="68967932"/>
        <w:rPr>
          <w:noProof/>
          <w:sz w:val="22"/>
        </w:rPr>
      </w:pPr>
      <w:r w:rsidRPr="00612830">
        <w:rPr>
          <w:noProof/>
          <w:sz w:val="22"/>
        </w:rPr>
        <w:t xml:space="preserve">Halpern, D. F. (2013). </w:t>
      </w:r>
      <w:r w:rsidRPr="00612830">
        <w:rPr>
          <w:i/>
          <w:iCs/>
          <w:noProof/>
          <w:sz w:val="22"/>
        </w:rPr>
        <w:t>Sex Differences in Cognitive Abilities: 4th Edition</w:t>
      </w:r>
      <w:r w:rsidRPr="00612830">
        <w:rPr>
          <w:noProof/>
          <w:sz w:val="22"/>
        </w:rPr>
        <w:t>. Psychology Press. Retrieved from http://books.google.com/books?hl=en&amp;lr=&amp;id=ocl5AgAAQBAJ&amp;pgis=1</w:t>
      </w:r>
    </w:p>
    <w:p w14:paraId="368C3EF1" w14:textId="77777777" w:rsidR="00612830" w:rsidRPr="00612830" w:rsidRDefault="00612830">
      <w:pPr>
        <w:pStyle w:val="NormalWeb"/>
        <w:ind w:left="480" w:hanging="480"/>
        <w:divId w:val="68967932"/>
        <w:rPr>
          <w:noProof/>
          <w:sz w:val="22"/>
        </w:rPr>
      </w:pPr>
      <w:r w:rsidRPr="00612830">
        <w:rPr>
          <w:noProof/>
          <w:sz w:val="22"/>
        </w:rPr>
        <w:t xml:space="preserve">Healy, S. D., Bacon, I. E., Haggis, O., Harris, A. P., &amp; Kelley, L. A. (2009). Explanations for variation in cognitive ability: Behavioural ecology meets comparative cognition. </w:t>
      </w:r>
      <w:r w:rsidRPr="00612830">
        <w:rPr>
          <w:i/>
          <w:iCs/>
          <w:noProof/>
          <w:sz w:val="22"/>
        </w:rPr>
        <w:t>Behavioural Processes</w:t>
      </w:r>
      <w:r w:rsidRPr="00612830">
        <w:rPr>
          <w:noProof/>
          <w:sz w:val="22"/>
        </w:rPr>
        <w:t>. doi:10.1016/j.beproc.2008.10.002</w:t>
      </w:r>
    </w:p>
    <w:p w14:paraId="3D57656A" w14:textId="77777777" w:rsidR="00612830" w:rsidRPr="00612830" w:rsidRDefault="00612830">
      <w:pPr>
        <w:pStyle w:val="NormalWeb"/>
        <w:ind w:left="480" w:hanging="480"/>
        <w:divId w:val="68967932"/>
        <w:rPr>
          <w:noProof/>
          <w:sz w:val="22"/>
        </w:rPr>
      </w:pPr>
      <w:r w:rsidRPr="00612830">
        <w:rPr>
          <w:noProof/>
          <w:sz w:val="22"/>
        </w:rPr>
        <w:t xml:space="preserve">Herman, R. A., &amp; Wallen, K. (2007). Cognitive performance in rhesus monkeys varies by sex and prenatal androgen exposure. </w:t>
      </w:r>
      <w:r w:rsidRPr="00612830">
        <w:rPr>
          <w:i/>
          <w:iCs/>
          <w:noProof/>
          <w:sz w:val="22"/>
        </w:rPr>
        <w:t>Hormones and Behavior</w:t>
      </w:r>
      <w:r w:rsidRPr="00612830">
        <w:rPr>
          <w:noProof/>
          <w:sz w:val="22"/>
        </w:rPr>
        <w:t xml:space="preserve">, </w:t>
      </w:r>
      <w:r w:rsidRPr="00612830">
        <w:rPr>
          <w:i/>
          <w:iCs/>
          <w:noProof/>
          <w:sz w:val="22"/>
        </w:rPr>
        <w:t>51</w:t>
      </w:r>
      <w:r w:rsidRPr="00612830">
        <w:rPr>
          <w:noProof/>
          <w:sz w:val="22"/>
        </w:rPr>
        <w:t>(4), 496–507. doi:10.1016/j.yhbeh.2007.01.005</w:t>
      </w:r>
    </w:p>
    <w:p w14:paraId="5CDA6062" w14:textId="77777777" w:rsidR="00612830" w:rsidRPr="00BD7D02" w:rsidRDefault="00612830">
      <w:pPr>
        <w:pStyle w:val="NormalWeb"/>
        <w:ind w:left="480" w:hanging="480"/>
        <w:divId w:val="68967932"/>
        <w:rPr>
          <w:noProof/>
          <w:sz w:val="22"/>
          <w:lang w:val="de-AT"/>
        </w:rPr>
      </w:pPr>
      <w:r w:rsidRPr="00612830">
        <w:rPr>
          <w:noProof/>
          <w:sz w:val="22"/>
        </w:rPr>
        <w:lastRenderedPageBreak/>
        <w:t xml:space="preserve">Jenkins, W. O., &amp; Stanley, J. C. (1950). Partial reinforcement: a review and critique. </w:t>
      </w:r>
      <w:r w:rsidRPr="00BD7D02">
        <w:rPr>
          <w:i/>
          <w:iCs/>
          <w:noProof/>
          <w:sz w:val="22"/>
          <w:lang w:val="de-AT"/>
        </w:rPr>
        <w:t>Psychological Bulletin</w:t>
      </w:r>
      <w:r w:rsidRPr="00BD7D02">
        <w:rPr>
          <w:noProof/>
          <w:sz w:val="22"/>
          <w:lang w:val="de-AT"/>
        </w:rPr>
        <w:t xml:space="preserve">, </w:t>
      </w:r>
      <w:r w:rsidRPr="00BD7D02">
        <w:rPr>
          <w:i/>
          <w:iCs/>
          <w:noProof/>
          <w:sz w:val="22"/>
          <w:lang w:val="de-AT"/>
        </w:rPr>
        <w:t>47</w:t>
      </w:r>
      <w:r w:rsidRPr="00BD7D02">
        <w:rPr>
          <w:noProof/>
          <w:sz w:val="22"/>
          <w:lang w:val="de-AT"/>
        </w:rPr>
        <w:t>, 193–234.</w:t>
      </w:r>
    </w:p>
    <w:p w14:paraId="40B07761" w14:textId="77777777" w:rsidR="00612830" w:rsidRPr="00BD7D02" w:rsidRDefault="00612830">
      <w:pPr>
        <w:pStyle w:val="NormalWeb"/>
        <w:ind w:left="480" w:hanging="480"/>
        <w:divId w:val="68967932"/>
        <w:rPr>
          <w:noProof/>
          <w:sz w:val="22"/>
          <w:lang w:val="de-AT"/>
        </w:rPr>
      </w:pPr>
      <w:r w:rsidRPr="00BD7D02">
        <w:rPr>
          <w:noProof/>
          <w:sz w:val="22"/>
          <w:lang w:val="de-AT"/>
        </w:rPr>
        <w:t xml:space="preserve">Mann, V. A., Sasanuma, S., Sakuma, N., &amp; Masaki, S. (1990). </w:t>
      </w:r>
      <w:r w:rsidRPr="00612830">
        <w:rPr>
          <w:noProof/>
          <w:sz w:val="22"/>
        </w:rPr>
        <w:t xml:space="preserve">Sex differences in cognitive abilities: a cross-cultural perspective. </w:t>
      </w:r>
      <w:r w:rsidRPr="00BD7D02">
        <w:rPr>
          <w:i/>
          <w:iCs/>
          <w:noProof/>
          <w:sz w:val="22"/>
          <w:lang w:val="de-AT"/>
        </w:rPr>
        <w:t>Neuropsychologia</w:t>
      </w:r>
      <w:r w:rsidRPr="00BD7D02">
        <w:rPr>
          <w:noProof/>
          <w:sz w:val="22"/>
          <w:lang w:val="de-AT"/>
        </w:rPr>
        <w:t xml:space="preserve">, </w:t>
      </w:r>
      <w:r w:rsidRPr="00BD7D02">
        <w:rPr>
          <w:i/>
          <w:iCs/>
          <w:noProof/>
          <w:sz w:val="22"/>
          <w:lang w:val="de-AT"/>
        </w:rPr>
        <w:t>28</w:t>
      </w:r>
      <w:r w:rsidRPr="00BD7D02">
        <w:rPr>
          <w:noProof/>
          <w:sz w:val="22"/>
          <w:lang w:val="de-AT"/>
        </w:rPr>
        <w:t>(10), 1063–1077. doi:10.1016/0028-3932(90)90141-A</w:t>
      </w:r>
    </w:p>
    <w:p w14:paraId="4CE08DAB" w14:textId="77777777" w:rsidR="00612830" w:rsidRPr="00612830" w:rsidRDefault="00612830">
      <w:pPr>
        <w:pStyle w:val="NormalWeb"/>
        <w:ind w:left="480" w:hanging="480"/>
        <w:divId w:val="68967932"/>
        <w:rPr>
          <w:noProof/>
          <w:sz w:val="22"/>
        </w:rPr>
      </w:pPr>
      <w:r w:rsidRPr="00BD7D02">
        <w:rPr>
          <w:noProof/>
          <w:sz w:val="22"/>
          <w:lang w:val="de-AT"/>
        </w:rPr>
        <w:t xml:space="preserve">O’Hara, M., Auersperg, A. M. I., Bugnyar, T., &amp; Huber, L. (2015). </w:t>
      </w:r>
      <w:r w:rsidRPr="00612830">
        <w:rPr>
          <w:noProof/>
          <w:sz w:val="22"/>
        </w:rPr>
        <w:t xml:space="preserve">Inference by Exclusion in Goffin Cockatoos (Cacatua goffini). </w:t>
      </w:r>
      <w:r w:rsidRPr="00612830">
        <w:rPr>
          <w:i/>
          <w:iCs/>
          <w:noProof/>
          <w:sz w:val="22"/>
        </w:rPr>
        <w:t>PLOS ONE</w:t>
      </w:r>
      <w:r w:rsidRPr="00612830">
        <w:rPr>
          <w:noProof/>
          <w:sz w:val="22"/>
        </w:rPr>
        <w:t xml:space="preserve">, </w:t>
      </w:r>
      <w:r w:rsidRPr="00612830">
        <w:rPr>
          <w:i/>
          <w:iCs/>
          <w:noProof/>
          <w:sz w:val="22"/>
        </w:rPr>
        <w:t>10</w:t>
      </w:r>
      <w:r w:rsidRPr="00612830">
        <w:rPr>
          <w:noProof/>
          <w:sz w:val="22"/>
        </w:rPr>
        <w:t>(8), e0134894. doi:10.1371/journal.pone.0134894</w:t>
      </w:r>
    </w:p>
    <w:p w14:paraId="5DA7B342" w14:textId="77777777" w:rsidR="00612830" w:rsidRPr="00612830" w:rsidRDefault="00612830">
      <w:pPr>
        <w:pStyle w:val="NormalWeb"/>
        <w:ind w:left="480" w:hanging="480"/>
        <w:divId w:val="68967932"/>
        <w:rPr>
          <w:noProof/>
          <w:sz w:val="22"/>
        </w:rPr>
      </w:pPr>
      <w:r w:rsidRPr="00612830">
        <w:rPr>
          <w:noProof/>
          <w:sz w:val="22"/>
        </w:rPr>
        <w:t xml:space="preserve">Voyer, D., Postma, A., Brake, B., &amp; Imperato-McGinley, J. (2007). Gender differences in object location memory: a meta-analysis. </w:t>
      </w:r>
      <w:r w:rsidRPr="00612830">
        <w:rPr>
          <w:i/>
          <w:iCs/>
          <w:noProof/>
          <w:sz w:val="22"/>
        </w:rPr>
        <w:t>Psychonomic Bulletin &amp; Review</w:t>
      </w:r>
      <w:r w:rsidRPr="00612830">
        <w:rPr>
          <w:noProof/>
          <w:sz w:val="22"/>
        </w:rPr>
        <w:t xml:space="preserve">, </w:t>
      </w:r>
      <w:r w:rsidRPr="00612830">
        <w:rPr>
          <w:i/>
          <w:iCs/>
          <w:noProof/>
          <w:sz w:val="22"/>
        </w:rPr>
        <w:t>14</w:t>
      </w:r>
      <w:r w:rsidRPr="00612830">
        <w:rPr>
          <w:noProof/>
          <w:sz w:val="22"/>
        </w:rPr>
        <w:t>(1), 23–38. doi:10.3758/BF03194024</w:t>
      </w:r>
    </w:p>
    <w:p w14:paraId="0594D887" w14:textId="77777777" w:rsidR="00F800B4" w:rsidRPr="00DA7B8E" w:rsidRDefault="00F800B4" w:rsidP="00612830">
      <w:pPr>
        <w:pStyle w:val="NormalWeb"/>
        <w:ind w:left="480" w:hanging="480"/>
        <w:divId w:val="1290092771"/>
      </w:pPr>
      <w:r w:rsidRPr="00DA7B8E">
        <w:fldChar w:fldCharType="end"/>
      </w:r>
    </w:p>
    <w:sectPr w:rsidR="00F800B4" w:rsidRPr="00DA7B8E" w:rsidSect="004B0B1F">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630"/>
    <w:rsid w:val="00063A9E"/>
    <w:rsid w:val="000B3F6A"/>
    <w:rsid w:val="000C4D76"/>
    <w:rsid w:val="000C6BA9"/>
    <w:rsid w:val="000D1B79"/>
    <w:rsid w:val="00103D48"/>
    <w:rsid w:val="00142CEF"/>
    <w:rsid w:val="00145DDE"/>
    <w:rsid w:val="0016761B"/>
    <w:rsid w:val="00185226"/>
    <w:rsid w:val="00190C6F"/>
    <w:rsid w:val="001C1592"/>
    <w:rsid w:val="001E76F9"/>
    <w:rsid w:val="001F120B"/>
    <w:rsid w:val="00201A21"/>
    <w:rsid w:val="0022203D"/>
    <w:rsid w:val="002F3DBE"/>
    <w:rsid w:val="00376CBB"/>
    <w:rsid w:val="00381FB8"/>
    <w:rsid w:val="00395827"/>
    <w:rsid w:val="003B37C4"/>
    <w:rsid w:val="003B48EC"/>
    <w:rsid w:val="003F5015"/>
    <w:rsid w:val="004251C7"/>
    <w:rsid w:val="00425984"/>
    <w:rsid w:val="004354AB"/>
    <w:rsid w:val="00454524"/>
    <w:rsid w:val="00471051"/>
    <w:rsid w:val="004B0B1F"/>
    <w:rsid w:val="004D68C5"/>
    <w:rsid w:val="00503083"/>
    <w:rsid w:val="005303C9"/>
    <w:rsid w:val="00540418"/>
    <w:rsid w:val="00541488"/>
    <w:rsid w:val="00566E70"/>
    <w:rsid w:val="005670CA"/>
    <w:rsid w:val="005A4618"/>
    <w:rsid w:val="005E76EE"/>
    <w:rsid w:val="005F2F17"/>
    <w:rsid w:val="00604B2B"/>
    <w:rsid w:val="00612830"/>
    <w:rsid w:val="00632BE4"/>
    <w:rsid w:val="006357C1"/>
    <w:rsid w:val="00652DBA"/>
    <w:rsid w:val="0066232B"/>
    <w:rsid w:val="006651A3"/>
    <w:rsid w:val="0068498C"/>
    <w:rsid w:val="00693DDE"/>
    <w:rsid w:val="006A7C2C"/>
    <w:rsid w:val="006B3C55"/>
    <w:rsid w:val="006D0090"/>
    <w:rsid w:val="006E673D"/>
    <w:rsid w:val="007135FC"/>
    <w:rsid w:val="00752470"/>
    <w:rsid w:val="00766CA8"/>
    <w:rsid w:val="00810656"/>
    <w:rsid w:val="00817DAD"/>
    <w:rsid w:val="00830B97"/>
    <w:rsid w:val="008A2AD4"/>
    <w:rsid w:val="008C27F8"/>
    <w:rsid w:val="00914591"/>
    <w:rsid w:val="00952E05"/>
    <w:rsid w:val="009663A2"/>
    <w:rsid w:val="009A2DA9"/>
    <w:rsid w:val="009C1389"/>
    <w:rsid w:val="009C2403"/>
    <w:rsid w:val="009C2695"/>
    <w:rsid w:val="009C5C60"/>
    <w:rsid w:val="009D7891"/>
    <w:rsid w:val="00A020CB"/>
    <w:rsid w:val="00A1077C"/>
    <w:rsid w:val="00A16286"/>
    <w:rsid w:val="00A275BF"/>
    <w:rsid w:val="00A408E5"/>
    <w:rsid w:val="00A71C1B"/>
    <w:rsid w:val="00A7257A"/>
    <w:rsid w:val="00AA5171"/>
    <w:rsid w:val="00AB33E3"/>
    <w:rsid w:val="00AD27DC"/>
    <w:rsid w:val="00AE75C2"/>
    <w:rsid w:val="00B03286"/>
    <w:rsid w:val="00B16A9F"/>
    <w:rsid w:val="00B24240"/>
    <w:rsid w:val="00B32DBE"/>
    <w:rsid w:val="00B52010"/>
    <w:rsid w:val="00B57C8A"/>
    <w:rsid w:val="00B81115"/>
    <w:rsid w:val="00BB5083"/>
    <w:rsid w:val="00BD7D02"/>
    <w:rsid w:val="00BE7960"/>
    <w:rsid w:val="00BF3CD3"/>
    <w:rsid w:val="00C241FE"/>
    <w:rsid w:val="00C56D2A"/>
    <w:rsid w:val="00C6682D"/>
    <w:rsid w:val="00CB55A8"/>
    <w:rsid w:val="00CF7F01"/>
    <w:rsid w:val="00D05E42"/>
    <w:rsid w:val="00D06BE1"/>
    <w:rsid w:val="00D200EB"/>
    <w:rsid w:val="00D31630"/>
    <w:rsid w:val="00D33A7E"/>
    <w:rsid w:val="00DA7B8E"/>
    <w:rsid w:val="00DC5F72"/>
    <w:rsid w:val="00DE6FBC"/>
    <w:rsid w:val="00E03FF0"/>
    <w:rsid w:val="00E662DA"/>
    <w:rsid w:val="00E808B7"/>
    <w:rsid w:val="00E818C3"/>
    <w:rsid w:val="00E8794E"/>
    <w:rsid w:val="00ED2669"/>
    <w:rsid w:val="00ED63AD"/>
    <w:rsid w:val="00F476A1"/>
    <w:rsid w:val="00F711C1"/>
    <w:rsid w:val="00F800B4"/>
    <w:rsid w:val="00FD4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3D656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8C3"/>
    <w:rPr>
      <w:rFonts w:ascii="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inLeerraum1">
    <w:name w:val="Kein Leerraum1"/>
    <w:rsid w:val="00D31630"/>
    <w:rPr>
      <w:rFonts w:eastAsia="Times New Roman"/>
      <w:sz w:val="22"/>
      <w:szCs w:val="22"/>
      <w:lang w:val="en-GB"/>
    </w:rPr>
  </w:style>
  <w:style w:type="paragraph" w:styleId="BalloonText">
    <w:name w:val="Balloon Text"/>
    <w:basedOn w:val="Normal"/>
    <w:link w:val="BalloonTextChar"/>
    <w:semiHidden/>
    <w:rsid w:val="009C2695"/>
    <w:rPr>
      <w:rFonts w:ascii="Tahoma" w:hAnsi="Tahoma" w:cs="Tahoma"/>
      <w:sz w:val="16"/>
      <w:szCs w:val="16"/>
    </w:rPr>
  </w:style>
  <w:style w:type="character" w:customStyle="1" w:styleId="BalloonTextChar">
    <w:name w:val="Balloon Text Char"/>
    <w:link w:val="BalloonText"/>
    <w:semiHidden/>
    <w:locked/>
    <w:rsid w:val="009C2695"/>
    <w:rPr>
      <w:rFonts w:ascii="Tahoma" w:hAnsi="Tahoma" w:cs="Tahoma"/>
      <w:sz w:val="16"/>
      <w:szCs w:val="16"/>
      <w:lang w:val="en-GB" w:eastAsia="en-GB"/>
    </w:rPr>
  </w:style>
  <w:style w:type="character" w:styleId="CommentReference">
    <w:name w:val="annotation reference"/>
    <w:semiHidden/>
    <w:rsid w:val="001F120B"/>
    <w:rPr>
      <w:sz w:val="16"/>
    </w:rPr>
  </w:style>
  <w:style w:type="paragraph" w:styleId="CommentText">
    <w:name w:val="annotation text"/>
    <w:basedOn w:val="Normal"/>
    <w:link w:val="CommentTextChar"/>
    <w:semiHidden/>
    <w:rsid w:val="001F120B"/>
    <w:rPr>
      <w:sz w:val="20"/>
      <w:szCs w:val="20"/>
    </w:rPr>
  </w:style>
  <w:style w:type="character" w:customStyle="1" w:styleId="CommentTextChar">
    <w:name w:val="Comment Text Char"/>
    <w:link w:val="CommentText"/>
    <w:semiHidden/>
    <w:locked/>
    <w:rsid w:val="001F120B"/>
    <w:rPr>
      <w:rFonts w:ascii="Times New Roman" w:hAnsi="Times New Roman" w:cs="Times New Roman"/>
      <w:sz w:val="20"/>
      <w:szCs w:val="20"/>
      <w:lang w:val="en-GB" w:eastAsia="en-GB"/>
    </w:rPr>
  </w:style>
  <w:style w:type="paragraph" w:styleId="CommentSubject">
    <w:name w:val="annotation subject"/>
    <w:basedOn w:val="CommentText"/>
    <w:next w:val="CommentText"/>
    <w:semiHidden/>
    <w:rsid w:val="00063A9E"/>
    <w:rPr>
      <w:b/>
      <w:bCs/>
    </w:rPr>
  </w:style>
  <w:style w:type="paragraph" w:styleId="NormalWeb">
    <w:name w:val="Normal (Web)"/>
    <w:basedOn w:val="Normal"/>
    <w:uiPriority w:val="99"/>
    <w:unhideWhenUsed/>
    <w:rsid w:val="00F800B4"/>
    <w:pPr>
      <w:spacing w:before="100" w:beforeAutospacing="1" w:after="100" w:afterAutospacing="1"/>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357623">
      <w:bodyDiv w:val="1"/>
      <w:marLeft w:val="0"/>
      <w:marRight w:val="0"/>
      <w:marTop w:val="0"/>
      <w:marBottom w:val="0"/>
      <w:divBdr>
        <w:top w:val="none" w:sz="0" w:space="0" w:color="auto"/>
        <w:left w:val="none" w:sz="0" w:space="0" w:color="auto"/>
        <w:bottom w:val="none" w:sz="0" w:space="0" w:color="auto"/>
        <w:right w:val="none" w:sz="0" w:space="0" w:color="auto"/>
      </w:divBdr>
      <w:divsChild>
        <w:div w:id="1167400849">
          <w:marLeft w:val="0"/>
          <w:marRight w:val="0"/>
          <w:marTop w:val="0"/>
          <w:marBottom w:val="0"/>
          <w:divBdr>
            <w:top w:val="none" w:sz="0" w:space="0" w:color="auto"/>
            <w:left w:val="none" w:sz="0" w:space="0" w:color="auto"/>
            <w:bottom w:val="none" w:sz="0" w:space="0" w:color="auto"/>
            <w:right w:val="none" w:sz="0" w:space="0" w:color="auto"/>
          </w:divBdr>
          <w:divsChild>
            <w:div w:id="367339415">
              <w:marLeft w:val="0"/>
              <w:marRight w:val="0"/>
              <w:marTop w:val="0"/>
              <w:marBottom w:val="0"/>
              <w:divBdr>
                <w:top w:val="none" w:sz="0" w:space="0" w:color="auto"/>
                <w:left w:val="none" w:sz="0" w:space="0" w:color="auto"/>
                <w:bottom w:val="none" w:sz="0" w:space="0" w:color="auto"/>
                <w:right w:val="none" w:sz="0" w:space="0" w:color="auto"/>
              </w:divBdr>
              <w:divsChild>
                <w:div w:id="491024241">
                  <w:marLeft w:val="0"/>
                  <w:marRight w:val="0"/>
                  <w:marTop w:val="0"/>
                  <w:marBottom w:val="0"/>
                  <w:divBdr>
                    <w:top w:val="none" w:sz="0" w:space="0" w:color="auto"/>
                    <w:left w:val="none" w:sz="0" w:space="0" w:color="auto"/>
                    <w:bottom w:val="none" w:sz="0" w:space="0" w:color="auto"/>
                    <w:right w:val="none" w:sz="0" w:space="0" w:color="auto"/>
                  </w:divBdr>
                  <w:divsChild>
                    <w:div w:id="1290092771">
                      <w:marLeft w:val="0"/>
                      <w:marRight w:val="0"/>
                      <w:marTop w:val="0"/>
                      <w:marBottom w:val="0"/>
                      <w:divBdr>
                        <w:top w:val="none" w:sz="0" w:space="0" w:color="auto"/>
                        <w:left w:val="none" w:sz="0" w:space="0" w:color="auto"/>
                        <w:bottom w:val="none" w:sz="0" w:space="0" w:color="auto"/>
                        <w:right w:val="none" w:sz="0" w:space="0" w:color="auto"/>
                      </w:divBdr>
                      <w:divsChild>
                        <w:div w:id="6896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E65B3-7659-904F-8BAB-88564DED9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7290</Words>
  <Characters>41555</Characters>
  <Application>Microsoft Macintosh Word</Application>
  <DocSecurity>0</DocSecurity>
  <Lines>346</Lines>
  <Paragraphs>97</Paragraphs>
  <ScaleCrop>false</ScaleCrop>
  <HeadingPairs>
    <vt:vector size="2" baseType="variant">
      <vt:variant>
        <vt:lpstr>Titel</vt:lpstr>
      </vt:variant>
      <vt:variant>
        <vt:i4>1</vt:i4>
      </vt:variant>
    </vt:vector>
  </HeadingPairs>
  <TitlesOfParts>
    <vt:vector size="1" baseType="lpstr">
      <vt:lpstr>Supplementary Materials</vt:lpstr>
    </vt:vector>
  </TitlesOfParts>
  <Company>Vetmeduni Vienna</Company>
  <LinksUpToDate>false</LinksUpToDate>
  <CharactersWithSpaces>48748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Materials</dc:title>
  <dc:creator>Wallis Lisa</dc:creator>
  <cp:lastModifiedBy>Gayle Watkins</cp:lastModifiedBy>
  <cp:revision>2</cp:revision>
  <dcterms:created xsi:type="dcterms:W3CDTF">2016-01-30T17:24:00Z</dcterms:created>
  <dcterms:modified xsi:type="dcterms:W3CDTF">2016-01-30T17:24:00Z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lisa.wallis@live.co.uk@www.mendeley.com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